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FFA5" w14:textId="77777777" w:rsidR="003B5DF2" w:rsidRPr="003B5DF2" w:rsidRDefault="003B5DF2" w:rsidP="003B5DF2">
      <w:r w:rsidRPr="003B5DF2">
        <w:rPr>
          <w:b/>
          <w:bCs/>
        </w:rPr>
        <w:t>Workshop-Bericht: Vorstellung der kostenlosen STUPSI App</w:t>
      </w:r>
    </w:p>
    <w:p w14:paraId="378C26E5" w14:textId="489E94B7" w:rsidR="003B5DF2" w:rsidRPr="003B5DF2" w:rsidRDefault="003B5DF2" w:rsidP="003B5DF2">
      <w:r w:rsidRPr="003B5DF2">
        <w:t xml:space="preserve">Im Rahmen eines interaktiven Workshops wurde die kostenlose Gesundheits-App </w:t>
      </w:r>
      <w:r w:rsidRPr="003B5DF2">
        <w:rPr>
          <w:b/>
          <w:bCs/>
        </w:rPr>
        <w:t>STUPSI</w:t>
      </w:r>
      <w:r w:rsidRPr="003B5DF2">
        <w:t xml:space="preserve"> vorgestellt, die </w:t>
      </w:r>
      <w:proofErr w:type="spellStart"/>
      <w:r>
        <w:t>im</w:t>
      </w:r>
      <w:proofErr w:type="spellEnd"/>
      <w:r>
        <w:t xml:space="preserve"> Rahmen des Projekts „Digital, gesund altern“ des Waldviertler Kernlands entwickelt</w:t>
      </w:r>
      <w:r w:rsidRPr="003B5DF2">
        <w:t xml:space="preserve"> wurde. Die App zielt darauf ab, Menschen dabei zu unterstützen, ihr Gesundheitsverhalten positiv zu reflektieren und zu verbessern – einfach, niederschwellig und praxisnah.</w:t>
      </w:r>
    </w:p>
    <w:p w14:paraId="16BD03BF" w14:textId="77777777" w:rsidR="003B5DF2" w:rsidRPr="003B5DF2" w:rsidRDefault="003B5DF2" w:rsidP="003B5DF2">
      <w:pPr>
        <w:rPr>
          <w:b/>
          <w:bCs/>
        </w:rPr>
      </w:pPr>
      <w:r w:rsidRPr="003B5DF2">
        <w:rPr>
          <w:b/>
          <w:bCs/>
        </w:rPr>
        <w:t>Ziel und Konzept der App</w:t>
      </w:r>
    </w:p>
    <w:p w14:paraId="6C458715" w14:textId="77777777" w:rsidR="003B5DF2" w:rsidRPr="003B5DF2" w:rsidRDefault="003B5DF2" w:rsidP="003B5DF2">
      <w:r w:rsidRPr="003B5DF2">
        <w:t xml:space="preserve">STUPSI wurde unter dem Leitgedanken entwickelt, eine </w:t>
      </w:r>
      <w:r w:rsidRPr="003B5DF2">
        <w:rPr>
          <w:b/>
          <w:bCs/>
        </w:rPr>
        <w:t>intuitive und benutzerfreundliche App</w:t>
      </w:r>
      <w:r w:rsidRPr="003B5DF2">
        <w:t xml:space="preserve"> bereitzustellen, die sich besonders auch für ältere </w:t>
      </w:r>
      <w:proofErr w:type="spellStart"/>
      <w:proofErr w:type="gramStart"/>
      <w:r w:rsidRPr="003B5DF2">
        <w:t>Nutzer:innen</w:t>
      </w:r>
      <w:proofErr w:type="spellEnd"/>
      <w:proofErr w:type="gramEnd"/>
      <w:r w:rsidRPr="003B5DF2">
        <w:t xml:space="preserve"> eignet. Im Mittelpunkt stehen die </w:t>
      </w:r>
      <w:r w:rsidRPr="003B5DF2">
        <w:rPr>
          <w:b/>
          <w:bCs/>
        </w:rPr>
        <w:t>Erhebung des eigenen Gesundheitszustands</w:t>
      </w:r>
      <w:r w:rsidRPr="003B5DF2">
        <w:t xml:space="preserve">, das </w:t>
      </w:r>
      <w:r w:rsidRPr="003B5DF2">
        <w:rPr>
          <w:b/>
          <w:bCs/>
        </w:rPr>
        <w:t>Setzen realistischer Gesundheitsziele</w:t>
      </w:r>
      <w:r w:rsidRPr="003B5DF2">
        <w:t xml:space="preserve"> und eine </w:t>
      </w:r>
      <w:r w:rsidRPr="003B5DF2">
        <w:rPr>
          <w:b/>
          <w:bCs/>
        </w:rPr>
        <w:t>motivierend aufbereitete Erfolgsstatistik</w:t>
      </w:r>
      <w:r w:rsidRPr="003B5DF2">
        <w:t>. Die App verzichtet bewusst auf komplexe Funktionen wie Kalenderintegration, um die Bedienung möglichst einfach zu halten.</w:t>
      </w:r>
    </w:p>
    <w:p w14:paraId="425C2285" w14:textId="77777777" w:rsidR="003B5DF2" w:rsidRPr="003B5DF2" w:rsidRDefault="003B5DF2" w:rsidP="003B5DF2">
      <w:pPr>
        <w:rPr>
          <w:b/>
          <w:bCs/>
        </w:rPr>
      </w:pPr>
      <w:r w:rsidRPr="003B5DF2">
        <w:rPr>
          <w:b/>
          <w:bCs/>
        </w:rPr>
        <w:t>Entwicklungsprozess mit User-Beteiligung</w:t>
      </w:r>
    </w:p>
    <w:p w14:paraId="420BAB11" w14:textId="483617E1" w:rsidR="003B5DF2" w:rsidRPr="003B5DF2" w:rsidRDefault="003B5DF2" w:rsidP="003B5DF2">
      <w:r w:rsidRPr="003B5DF2">
        <w:t xml:space="preserve">Ein besonderes Augenmerk lag auf der </w:t>
      </w:r>
      <w:r w:rsidRPr="003B5DF2">
        <w:rPr>
          <w:b/>
          <w:bCs/>
        </w:rPr>
        <w:t xml:space="preserve">starken Einbindung potenzieller </w:t>
      </w:r>
      <w:proofErr w:type="spellStart"/>
      <w:proofErr w:type="gramStart"/>
      <w:r w:rsidRPr="003B5DF2">
        <w:rPr>
          <w:b/>
          <w:bCs/>
        </w:rPr>
        <w:t>Nutzer:innen</w:t>
      </w:r>
      <w:proofErr w:type="spellEnd"/>
      <w:proofErr w:type="gramEnd"/>
      <w:r>
        <w:t xml:space="preserve"> in allen wesentlichen Entwicklungsschritten. </w:t>
      </w:r>
      <w:r w:rsidRPr="003B5DF2">
        <w:t>Diese kontinuierliche Beteiligung stellte sicher, dass die App tatsächlich den Bedürfnissen der Zielgruppen entspricht.</w:t>
      </w:r>
    </w:p>
    <w:p w14:paraId="54AE7F9E" w14:textId="5341A246" w:rsidR="003B5DF2" w:rsidRPr="003B5DF2" w:rsidRDefault="003B5DF2" w:rsidP="003B5DF2">
      <w:pPr>
        <w:rPr>
          <w:b/>
          <w:bCs/>
        </w:rPr>
      </w:pPr>
      <w:r>
        <w:rPr>
          <w:b/>
          <w:bCs/>
        </w:rPr>
        <w:t xml:space="preserve">Interaktiv lernten die </w:t>
      </w:r>
      <w:proofErr w:type="spellStart"/>
      <w:proofErr w:type="gramStart"/>
      <w:r>
        <w:rPr>
          <w:b/>
          <w:bCs/>
        </w:rPr>
        <w:t>Workshopteilnehmer:innen</w:t>
      </w:r>
      <w:proofErr w:type="spellEnd"/>
      <w:proofErr w:type="gramEnd"/>
      <w:r>
        <w:rPr>
          <w:b/>
          <w:bCs/>
        </w:rPr>
        <w:t xml:space="preserve"> </w:t>
      </w:r>
      <w:proofErr w:type="gramStart"/>
      <w:r>
        <w:rPr>
          <w:b/>
          <w:bCs/>
        </w:rPr>
        <w:t xml:space="preserve">die </w:t>
      </w:r>
      <w:r w:rsidRPr="003B5DF2">
        <w:rPr>
          <w:b/>
          <w:bCs/>
        </w:rPr>
        <w:t xml:space="preserve"> STUPSI</w:t>
      </w:r>
      <w:proofErr w:type="gramEnd"/>
      <w:r w:rsidRPr="003B5DF2">
        <w:rPr>
          <w:b/>
          <w:bCs/>
        </w:rPr>
        <w:t xml:space="preserve"> App</w:t>
      </w:r>
      <w:r>
        <w:rPr>
          <w:b/>
          <w:bCs/>
        </w:rPr>
        <w:t xml:space="preserve"> kennen und waren begeistert von: </w:t>
      </w:r>
    </w:p>
    <w:p w14:paraId="4562C570" w14:textId="4E74DE87" w:rsidR="003B5DF2" w:rsidRPr="003B5DF2" w:rsidRDefault="003B5DF2" w:rsidP="003B5DF2">
      <w:pPr>
        <w:numPr>
          <w:ilvl w:val="0"/>
          <w:numId w:val="2"/>
        </w:numPr>
      </w:pPr>
      <w:r>
        <w:rPr>
          <w:b/>
          <w:bCs/>
        </w:rPr>
        <w:t>der e</w:t>
      </w:r>
      <w:r w:rsidRPr="003B5DF2">
        <w:rPr>
          <w:b/>
          <w:bCs/>
        </w:rPr>
        <w:t>infache</w:t>
      </w:r>
      <w:r>
        <w:rPr>
          <w:b/>
          <w:bCs/>
        </w:rPr>
        <w:t>n</w:t>
      </w:r>
      <w:r w:rsidRPr="003B5DF2">
        <w:rPr>
          <w:b/>
          <w:bCs/>
        </w:rPr>
        <w:t xml:space="preserve"> Menüführung</w:t>
      </w:r>
      <w:r w:rsidRPr="003B5DF2">
        <w:t>: Übersichtliches Design und klare Struktur für eine schnelle Orientierung – auch für digital weniger erfahrene Personen.</w:t>
      </w:r>
    </w:p>
    <w:p w14:paraId="793D28E2" w14:textId="55D530A8" w:rsidR="003B5DF2" w:rsidRPr="003B5DF2" w:rsidRDefault="003B5DF2" w:rsidP="003B5DF2">
      <w:pPr>
        <w:numPr>
          <w:ilvl w:val="0"/>
          <w:numId w:val="2"/>
        </w:numPr>
      </w:pPr>
      <w:r>
        <w:rPr>
          <w:b/>
          <w:bCs/>
        </w:rPr>
        <w:t xml:space="preserve">vom </w:t>
      </w:r>
      <w:r w:rsidRPr="003B5DF2">
        <w:rPr>
          <w:b/>
          <w:bCs/>
        </w:rPr>
        <w:t>Gesundheits-Check</w:t>
      </w:r>
      <w:r w:rsidRPr="003B5DF2">
        <w:t>: Monatlicher Fragebogen mit fünf Fragen pro Gesundheitskategorie zur Selbsteinschätzung, mit nur drei Antwortoptionen.</w:t>
      </w:r>
    </w:p>
    <w:p w14:paraId="3A566614" w14:textId="3C67FA0D" w:rsidR="003B5DF2" w:rsidRPr="003B5DF2" w:rsidRDefault="003B5DF2" w:rsidP="003B5DF2">
      <w:pPr>
        <w:numPr>
          <w:ilvl w:val="0"/>
          <w:numId w:val="2"/>
        </w:numPr>
      </w:pPr>
      <w:r>
        <w:rPr>
          <w:b/>
          <w:bCs/>
        </w:rPr>
        <w:t xml:space="preserve">der einfachen </w:t>
      </w:r>
      <w:r w:rsidRPr="003B5DF2">
        <w:rPr>
          <w:b/>
          <w:bCs/>
        </w:rPr>
        <w:t>Zielsetzung</w:t>
      </w:r>
      <w:r w:rsidRPr="003B5DF2">
        <w:t xml:space="preserve">: </w:t>
      </w:r>
      <w:proofErr w:type="spellStart"/>
      <w:proofErr w:type="gramStart"/>
      <w:r w:rsidRPr="003B5DF2">
        <w:t>Nutzer:innen</w:t>
      </w:r>
      <w:proofErr w:type="spellEnd"/>
      <w:proofErr w:type="gramEnd"/>
      <w:r w:rsidRPr="003B5DF2">
        <w:t xml:space="preserve"> wählen aus vorgegebenen Zielen oder definieren eigene – mit wöchentlicher Wiederholung zur Förderung nachhaltiger Routinen.</w:t>
      </w:r>
    </w:p>
    <w:p w14:paraId="1F96F066" w14:textId="30425F4F" w:rsidR="003B5DF2" w:rsidRPr="003B5DF2" w:rsidRDefault="003B5DF2" w:rsidP="003B5DF2">
      <w:pPr>
        <w:numPr>
          <w:ilvl w:val="0"/>
          <w:numId w:val="2"/>
        </w:numPr>
      </w:pPr>
      <w:r>
        <w:rPr>
          <w:b/>
          <w:bCs/>
        </w:rPr>
        <w:t xml:space="preserve">der übersichtlichen </w:t>
      </w:r>
      <w:r w:rsidRPr="003B5DF2">
        <w:rPr>
          <w:b/>
          <w:bCs/>
        </w:rPr>
        <w:t>Fortschrittsanzeige</w:t>
      </w:r>
      <w:r w:rsidRPr="003B5DF2">
        <w:t>: Der Menüpunkt „Mein Fortschritt“ zeigt die Zielerreichung in Prozent – ein Wunsch, der aus den Usability-Tests hervorging. Auf negative Rückmeldungen wird bewusst verzichtet.</w:t>
      </w:r>
    </w:p>
    <w:p w14:paraId="7C913871" w14:textId="77777777" w:rsidR="003B5DF2" w:rsidRPr="003B5DF2" w:rsidRDefault="003B5DF2" w:rsidP="003B5DF2">
      <w:pPr>
        <w:rPr>
          <w:b/>
          <w:bCs/>
        </w:rPr>
      </w:pPr>
      <w:r w:rsidRPr="003B5DF2">
        <w:rPr>
          <w:b/>
          <w:bCs/>
        </w:rPr>
        <w:t>Reaktionen im Workshop</w:t>
      </w:r>
    </w:p>
    <w:p w14:paraId="6A2F3A83" w14:textId="77777777" w:rsidR="003B5DF2" w:rsidRPr="003B5DF2" w:rsidRDefault="003B5DF2" w:rsidP="003B5DF2">
      <w:r w:rsidRPr="003B5DF2">
        <w:t xml:space="preserve">Die </w:t>
      </w:r>
      <w:proofErr w:type="spellStart"/>
      <w:proofErr w:type="gramStart"/>
      <w:r w:rsidRPr="003B5DF2">
        <w:t>Teilnehmer:innen</w:t>
      </w:r>
      <w:proofErr w:type="spellEnd"/>
      <w:proofErr w:type="gramEnd"/>
      <w:r w:rsidRPr="003B5DF2">
        <w:t xml:space="preserve"> zeigten sich durchwegs positiv beeindruckt von der </w:t>
      </w:r>
      <w:r w:rsidRPr="003B5DF2">
        <w:rPr>
          <w:b/>
          <w:bCs/>
        </w:rPr>
        <w:t>Nutzerzentriertheit und Alltagstauglichkeit</w:t>
      </w:r>
      <w:r w:rsidRPr="003B5DF2">
        <w:t xml:space="preserve"> der App. Besonders gelobt wurden die </w:t>
      </w:r>
      <w:r w:rsidRPr="003B5DF2">
        <w:rPr>
          <w:b/>
          <w:bCs/>
        </w:rPr>
        <w:t>niedrige Einstiegshürde</w:t>
      </w:r>
      <w:r w:rsidRPr="003B5DF2">
        <w:t xml:space="preserve"> und die </w:t>
      </w:r>
      <w:r w:rsidRPr="003B5DF2">
        <w:rPr>
          <w:b/>
          <w:bCs/>
        </w:rPr>
        <w:t>klare Struktur</w:t>
      </w:r>
      <w:r w:rsidRPr="003B5DF2">
        <w:t>. Diskutiert wurde, wie die App gezielt in der Arbeit mit älteren Menschen, in Gemeinden und bei Gesundheitsinitiativen eingesetzt werden kann.</w:t>
      </w:r>
    </w:p>
    <w:p w14:paraId="5CF08F4A" w14:textId="77777777" w:rsidR="003B5DF2" w:rsidRPr="003B5DF2" w:rsidRDefault="003B5DF2" w:rsidP="003B5DF2">
      <w:pPr>
        <w:rPr>
          <w:b/>
          <w:bCs/>
        </w:rPr>
      </w:pPr>
      <w:r w:rsidRPr="003B5DF2">
        <w:rPr>
          <w:b/>
          <w:bCs/>
        </w:rPr>
        <w:t>Fazit</w:t>
      </w:r>
    </w:p>
    <w:p w14:paraId="13B5ED3E" w14:textId="77777777" w:rsidR="003B5DF2" w:rsidRPr="003B5DF2" w:rsidRDefault="003B5DF2" w:rsidP="003B5DF2">
      <w:r w:rsidRPr="003B5DF2">
        <w:t xml:space="preserve">Die STUPSI App ist ein gelungenes Beispiel für </w:t>
      </w:r>
      <w:r w:rsidRPr="003B5DF2">
        <w:rPr>
          <w:b/>
          <w:bCs/>
        </w:rPr>
        <w:t>praxisnahe digitale Gesundheitsförderung</w:t>
      </w:r>
      <w:r w:rsidRPr="003B5DF2">
        <w:t>. Ihre einfache Anwendung, die partizipative Entwicklung und die gezielte Zielgruppenansprache machen sie zu einem wertvollen Instrument, um Gesundheitskompetenz im Alltag zu stärken. Der Workshop bot eine ideale Plattform, um die App vorzustellen, Feedback aufzunehmen und neue Anknüpfungspunkte für die weitere Verbreitung zu schaffen.</w:t>
      </w:r>
    </w:p>
    <w:p w14:paraId="504E599D" w14:textId="77777777" w:rsidR="00CB0DE3" w:rsidRDefault="00CB0DE3"/>
    <w:sectPr w:rsidR="00CB0D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3799"/>
    <w:multiLevelType w:val="multilevel"/>
    <w:tmpl w:val="46FE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717BE"/>
    <w:multiLevelType w:val="multilevel"/>
    <w:tmpl w:val="2D82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2565309">
    <w:abstractNumId w:val="0"/>
  </w:num>
  <w:num w:numId="2" w16cid:durableId="1996226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F2"/>
    <w:rsid w:val="003771F6"/>
    <w:rsid w:val="003B30F9"/>
    <w:rsid w:val="003B5DF2"/>
    <w:rsid w:val="00642675"/>
    <w:rsid w:val="0067290C"/>
    <w:rsid w:val="00CB0DE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3179"/>
  <w15:chartTrackingRefBased/>
  <w15:docId w15:val="{8E0F9865-C5B1-46E9-85E1-668AB438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B5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B5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B5DF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B5DF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B5DF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B5DF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B5DF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B5DF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B5DF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5DF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B5DF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B5DF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B5DF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B5DF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B5DF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B5DF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B5DF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B5DF2"/>
    <w:rPr>
      <w:rFonts w:eastAsiaTheme="majorEastAsia" w:cstheme="majorBidi"/>
      <w:color w:val="272727" w:themeColor="text1" w:themeTint="D8"/>
    </w:rPr>
  </w:style>
  <w:style w:type="paragraph" w:styleId="Titel">
    <w:name w:val="Title"/>
    <w:basedOn w:val="Standard"/>
    <w:next w:val="Standard"/>
    <w:link w:val="TitelZchn"/>
    <w:uiPriority w:val="10"/>
    <w:qFormat/>
    <w:rsid w:val="003B5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5DF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B5DF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B5DF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B5DF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B5DF2"/>
    <w:rPr>
      <w:i/>
      <w:iCs/>
      <w:color w:val="404040" w:themeColor="text1" w:themeTint="BF"/>
    </w:rPr>
  </w:style>
  <w:style w:type="paragraph" w:styleId="Listenabsatz">
    <w:name w:val="List Paragraph"/>
    <w:basedOn w:val="Standard"/>
    <w:uiPriority w:val="34"/>
    <w:qFormat/>
    <w:rsid w:val="003B5DF2"/>
    <w:pPr>
      <w:ind w:left="720"/>
      <w:contextualSpacing/>
    </w:pPr>
  </w:style>
  <w:style w:type="character" w:styleId="IntensiveHervorhebung">
    <w:name w:val="Intense Emphasis"/>
    <w:basedOn w:val="Absatz-Standardschriftart"/>
    <w:uiPriority w:val="21"/>
    <w:qFormat/>
    <w:rsid w:val="003B5DF2"/>
    <w:rPr>
      <w:i/>
      <w:iCs/>
      <w:color w:val="0F4761" w:themeColor="accent1" w:themeShade="BF"/>
    </w:rPr>
  </w:style>
  <w:style w:type="paragraph" w:styleId="IntensivesZitat">
    <w:name w:val="Intense Quote"/>
    <w:basedOn w:val="Standard"/>
    <w:next w:val="Standard"/>
    <w:link w:val="IntensivesZitatZchn"/>
    <w:uiPriority w:val="30"/>
    <w:qFormat/>
    <w:rsid w:val="003B5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B5DF2"/>
    <w:rPr>
      <w:i/>
      <w:iCs/>
      <w:color w:val="0F4761" w:themeColor="accent1" w:themeShade="BF"/>
    </w:rPr>
  </w:style>
  <w:style w:type="character" w:styleId="IntensiverVerweis">
    <w:name w:val="Intense Reference"/>
    <w:basedOn w:val="Absatz-Standardschriftart"/>
    <w:uiPriority w:val="32"/>
    <w:qFormat/>
    <w:rsid w:val="003B5D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92329">
      <w:bodyDiv w:val="1"/>
      <w:marLeft w:val="0"/>
      <w:marRight w:val="0"/>
      <w:marTop w:val="0"/>
      <w:marBottom w:val="0"/>
      <w:divBdr>
        <w:top w:val="none" w:sz="0" w:space="0" w:color="auto"/>
        <w:left w:val="none" w:sz="0" w:space="0" w:color="auto"/>
        <w:bottom w:val="none" w:sz="0" w:space="0" w:color="auto"/>
        <w:right w:val="none" w:sz="0" w:space="0" w:color="auto"/>
      </w:divBdr>
    </w:div>
    <w:div w:id="12385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Relationship Id="rId8" Type="http://schemas.openxmlformats.org/officeDocument/2006/relationships/customXml" Target="../customXml/item2.xml"></Relationship><Relationship Id="rId3" Type="http://schemas.openxmlformats.org/officeDocument/2006/relationships/settings" Target="settings.xml"></Relationship><Relationship Id="rId7" Type="http://schemas.openxmlformats.org/officeDocument/2006/relationships/customXml" Target="../customXml/item1.xml"></Relationship><Relationship Id="rId2" Type="http://schemas.openxmlformats.org/officeDocument/2006/relationships/styles" Target="styles.xml"></Relationship><Relationship Id="rId1" Type="http://schemas.openxmlformats.org/officeDocument/2006/relationships/numbering" Target="numbering.xml"></Relationship><Relationship Id="rId6" Type="http://schemas.openxmlformats.org/officeDocument/2006/relationships/theme" Target="theme/theme1.xml"></Relationship><Relationship Id="rId5" Type="http://schemas.openxmlformats.org/officeDocument/2006/relationships/fontTable" Target="fontTable.xml"></Relationship><Relationship Id="rId4" Type="http://schemas.openxmlformats.org/officeDocument/2006/relationships/webSettings" Target="webSettings.xml"></Relationship><Relationship Id="rId9" Type="http://schemas.openxmlformats.org/officeDocument/2006/relationships/customXml" Target="../customXml/item3.xml"></Relationship><Relationship Id="rId10" Type="http://schemas.openxmlformats.org/officeDocument/2006/relationships/customXml" Target="../customXml/item4.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no'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E8B8D6A22FBC4AA7D2A4A0E1817417" ma:contentTypeVersion="15" ma:contentTypeDescription="Ein neues Dokument erstellen." ma:contentTypeScope="" ma:versionID="56a15227639d6f82b92973ce3399e524">
  <xsd:schema xmlns:xsd="http://www.w3.org/2001/XMLSchema" xmlns:xs="http://www.w3.org/2001/XMLSchema" xmlns:p="http://schemas.microsoft.com/office/2006/metadata/properties" xmlns:ns2="738a7901-16a2-4eea-8cee-fc9eb74381bb" xmlns:ns3="ed11e6e2-ee65-4301-83b1-5ece3d693283" targetNamespace="http://schemas.microsoft.com/office/2006/metadata/properties" ma:root="true" ma:fieldsID="32ead81838a7f8383230b7412ec3c4c0" ns2:_="" ns3:_="">
    <xsd:import namespace="738a7901-16a2-4eea-8cee-fc9eb74381bb"/>
    <xsd:import namespace="ed11e6e2-ee65-4301-83b1-5ece3d69328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a7901-16a2-4eea-8cee-fc9eb74381b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97ebc1b-16b7-4d86-8499-25a961b697a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1e6e2-ee65-4301-83b1-5ece3d69328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caccd7-b0f2-40c7-bb77-591791f82e7d}" ma:internalName="TaxCatchAll" ma:showField="CatchAllData" ma:web="ed11e6e2-ee65-4301-83b1-5ece3d69328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11e6e2-ee65-4301-83b1-5ece3d693283" xsi:nil="true"/>
    <lcf76f155ced4ddcb4097134ff3c332f xmlns="738a7901-16a2-4eea-8cee-fc9eb74381bb">
      <Terms xmlns="http://schemas.microsoft.com/office/infopath/2007/PartnerControls"/>
    </lcf76f155ced4ddcb4097134ff3c332f>
  </documentManagement>
</p:properties>
</file>

<file path=customXml/item4.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Bettina Pröglhöf"/>
    <f:field ref="FSCFOLIO_1_1001_FieldCurrentDate" text="14.07.2025 07:43"/>
    <f:field ref="objvalidfrom" date="" text="" edit="true"/>
    <f:field ref="objvalidto" date="" text="" edit="true"/>
    <f:field ref="FSCFOLIO_1_1001_FieldReleasedVersionDate" text=""/>
    <f:field ref="FSCFOLIO_1_1001_FieldReleasedVersionNr" text=""/>
    <f:field ref="CCAPRECONFIG_15_1001_Objektname" text="Mag. Maurer" edit="true"/>
    <f:field ref="CCAPRECONFIG_15_1001_Objektname" text="Mag. Maurer" edit="true"/>
    <f:field ref="objname" text="Mag. Maurer" edit="true"/>
    <f:field ref="objsubject" text="" edit="true"/>
    <f:field ref="objcreatedby" text="Pröglhöf, Bettina"/>
    <f:field ref="objcreatedat" date="2025-06-26T14:25:35" text="26.06.2025 14:25:35"/>
    <f:field ref="objchangedby" text="Pröglhöf, Bettina"/>
    <f:field ref="objmodifiedat" date="2025-06-26T14:26:17" text="26.06.2025 14:26:17"/>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objname" text="Name"/>
    <f:field ref="objsubject" text="FSC Betreff"/>
    <f:field ref="objcreatedby" text="Erzeugt von"/>
    <f:field ref="objcreatedat" text="Erzeugt am/um"/>
    <f:field ref="objchangedby" text="Letzte Änderung von"/>
    <f:field ref="objmodifiedat" text="Letzte Änderung am/um"/>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f:identities>
  <f:translations>{}</f:translations>
</f:fields>
</file>

<file path=customXml/itemProps1.xml><?xml version="1.0" encoding="utf-8"?>
<ds:datastoreItem xmlns:ds="http://schemas.openxmlformats.org/officeDocument/2006/customXml" ds:itemID="{BEF758B7-0B45-4FD3-BD7A-C585BDC81F60}"/>
</file>

<file path=customXml/itemProps2.xml><?xml version="1.0" encoding="utf-8"?>
<ds:datastoreItem xmlns:ds="http://schemas.openxmlformats.org/officeDocument/2006/customXml" ds:itemID="{1A82C3C7-5E7F-42EF-B71F-862417119629}"/>
</file>

<file path=customXml/itemProps3.xml><?xml version="1.0" encoding="utf-8"?>
<ds:datastoreItem xmlns:ds="http://schemas.openxmlformats.org/officeDocument/2006/customXml" ds:itemID="{A6661027-AE4E-4CE4-ADC8-797B45C5A015}"/>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2366</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Maurer (Waldviertler Kernland)</dc:creator>
  <cp:keywords/>
  <dc:description/>
  <cp:lastModifiedBy>Doris Maurer (Waldviertler Kernland)</cp:lastModifiedBy>
  <cp:revision>1</cp:revision>
  <dcterms:created xsi:type="dcterms:W3CDTF">2025-06-11T11:41:00Z</dcterms:created>
  <dcterms:modified xsi:type="dcterms:W3CDTF">2025-06-11T11:46:00Z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0x0101007EE8B8D6A22FBC4AA7D2A4A0E1817417</vt:lpwstr>
  </property>
  <property name="FSC#FSCLAKIS@15.1000:Abgeschlossen" pid="3" fmtid="{D5CDD505-2E9C-101B-9397-08002B2CF9AE}">
    <vt:lpwstr/>
  </property>
  <property name="FSC#FSCLAKIS@15.1000:Abgezeichnet_am" pid="4" fmtid="{D5CDD505-2E9C-101B-9397-08002B2CF9AE}">
    <vt:lpwstr/>
  </property>
  <property name="FSC#FSCLAKIS@15.1000:Abgezeichnet_von" pid="5" fmtid="{D5CDD505-2E9C-101B-9397-08002B2CF9AE}">
    <vt:lpwstr/>
  </property>
  <property name="FSC#FSCLAKIS@15.1000:Abgezeichnet2_am" pid="6" fmtid="{D5CDD505-2E9C-101B-9397-08002B2CF9AE}">
    <vt:lpwstr/>
  </property>
  <property name="FSC#FSCLAKIS@15.1000:Abgezeichnet2_von" pid="7" fmtid="{D5CDD505-2E9C-101B-9397-08002B2CF9AE}">
    <vt:lpwstr/>
  </property>
  <property name="FSC#FSCLAKIS@15.1000:Abschriftsklausel" pid="8" fmtid="{D5CDD505-2E9C-101B-9397-08002B2CF9AE}">
    <vt:lpwstr/>
  </property>
  <property name="FSC#FSCLAKIS@15.1000:AktBetreff" pid="9" fmtid="{D5CDD505-2E9C-101B-9397-08002B2CF9AE}">
    <vt:lpwstr>Demenztagung</vt:lpwstr>
  </property>
  <property name="FSC#FSCLAKIS@15.1000:Bearbeiter_Tit_NN" pid="10" fmtid="{D5CDD505-2E9C-101B-9397-08002B2CF9AE}">
    <vt:lpwstr>Pröglhöf</vt:lpwstr>
  </property>
  <property name="FSC#FSCLAKIS@15.1000:Bearbeiter_Tit_VN_NN" pid="11" fmtid="{D5CDD505-2E9C-101B-9397-08002B2CF9AE}">
    <vt:lpwstr>Bettina Pröglhöf</vt:lpwstr>
  </property>
  <property name="FSC#FSCLAKIS@15.1000:Beilagen" pid="12" fmtid="{D5CDD505-2E9C-101B-9397-08002B2CF9AE}">
    <vt:lpwstr/>
  </property>
  <property name="FSC#FSCLAKIS@15.1000:Betreff" pid="13" fmtid="{D5CDD505-2E9C-101B-9397-08002B2CF9AE}">
    <vt:lpwstr>Demenztagung 11.06.2025</vt:lpwstr>
  </property>
  <property name="FSC#FSCLAKIS@15.1000:Bezug" pid="14" fmtid="{D5CDD505-2E9C-101B-9397-08002B2CF9AE}">
    <vt:lpwstr/>
  </property>
  <property name="FSC#FSCLAKIS@15.1000:DW_Bearbeiter" pid="15" fmtid="{D5CDD505-2E9C-101B-9397-08002B2CF9AE}">
    <vt:lpwstr>16560</vt:lpwstr>
  </property>
  <property name="FSC#FSCLAKIS@15.1000:DW_Eigentuemer_Zuschrift" pid="16" fmtid="{D5CDD505-2E9C-101B-9397-08002B2CF9AE}">
    <vt:lpwstr/>
  </property>
  <property name="FSC#FSCLAKIS@15.1000:Geschlecht_Bearbeiter" pid="17" fmtid="{D5CDD505-2E9C-101B-9397-08002B2CF9AE}">
    <vt:lpwstr>Weiblich</vt:lpwstr>
  </property>
  <property name="FSC#FSCLAKIS@15.1000:Geschlecht_Eigentuemer_Zuschrift" pid="18" fmtid="{D5CDD505-2E9C-101B-9397-08002B2CF9AE}">
    <vt:lpwstr/>
  </property>
  <property name="FSC#FSCLAKIS@15.1000:Eigentuemer_Zuschrift_Tit_NN" pid="19" fmtid="{D5CDD505-2E9C-101B-9397-08002B2CF9AE}">
    <vt:lpwstr/>
  </property>
  <property name="FSC#FSCLAKIS@15.1000:Eigentuemer_Zuschrift_Tit_VN_NN" pid="20" fmtid="{D5CDD505-2E9C-101B-9397-08002B2CF9AE}">
    <vt:lpwstr/>
  </property>
  <property name="FSC#FSCLAKIS@15.1000:Erzeugt_am" pid="21" fmtid="{D5CDD505-2E9C-101B-9397-08002B2CF9AE}">
    <vt:lpwstr>26.06.2025</vt:lpwstr>
  </property>
  <property name="FSC#FSCLAKIS@15.1000:Fertigungsklausel" pid="22" fmtid="{D5CDD505-2E9C-101B-9397-08002B2CF9AE}">
    <vt:lpwstr/>
  </property>
  <property name="FSC#FSCLAKIS@15.1000:Fertigungsklausel2" pid="23" fmtid="{D5CDD505-2E9C-101B-9397-08002B2CF9AE}">
    <vt:lpwstr/>
  </property>
  <property name="FSC#FSCLAKIS@15.1000:Kennzeichen" pid="24" fmtid="{D5CDD505-2E9C-101B-9397-08002B2CF9AE}">
    <vt:lpwstr>GS5-S-1114/001-2025</vt:lpwstr>
  </property>
  <property name="FSC#FSCLAKIS@15.1000:Objektname" pid="25" fmtid="{D5CDD505-2E9C-101B-9397-08002B2CF9AE}">
    <vt:lpwstr>Mag. Maurer</vt:lpwstr>
  </property>
  <property name="FSC#FSCLAKIS@15.1000:RsabAbsender" pid="26" fmtid="{D5CDD505-2E9C-101B-9397-08002B2CF9AE}">
    <vt:lpwstr>Amt der NÖ Landesregierung_x000d__x000a_Abteilung Soziales und Generationenförderung_x000d__x000a_Landhausplatz 1_x000d__x000a_3109 St. Pölten</vt:lpwstr>
  </property>
  <property name="FSC#FSCLAKIS@15.1000:Text_nach_Fertigung" pid="27" fmtid="{D5CDD505-2E9C-101B-9397-08002B2CF9AE}">
    <vt:lpwstr/>
  </property>
  <property name="FSC#FSCLAKIS@15.1000:Unterschrieben_am" pid="28" fmtid="{D5CDD505-2E9C-101B-9397-08002B2CF9AE}">
    <vt:lpwstr/>
  </property>
  <property name="FSC#FSCLAKIS@15.1000:Unterschrieben_von" pid="29" fmtid="{D5CDD505-2E9C-101B-9397-08002B2CF9AE}">
    <vt:lpwstr/>
  </property>
  <property name="FSC#FSCLAKIS@15.1000:Unterschrieben2_am" pid="30" fmtid="{D5CDD505-2E9C-101B-9397-08002B2CF9AE}">
    <vt:lpwstr/>
  </property>
  <property name="FSC#FSCLAKIS@15.1000:Unterschrieben2_von" pid="31" fmtid="{D5CDD505-2E9C-101B-9397-08002B2CF9AE}">
    <vt:lpwstr/>
  </property>
  <property name="FSC#FSCLAKIS@15.1000:Unterschrieben_von_Tit_VN_NN_gsp" pid="32" fmtid="{D5CDD505-2E9C-101B-9397-08002B2CF9AE}">
    <vt:lpwstr/>
  </property>
  <property name="FSC#FSCLAKIS@15.1000:Unterschrieben_von_Tit_VN_NN_ng" pid="33" fmtid="{D5CDD505-2E9C-101B-9397-08002B2CF9AE}">
    <vt:lpwstr/>
  </property>
  <property name="FSC#FSCLAKIS@15.1000:Gesperrt_Bearbeiter" pid="34" fmtid="{D5CDD505-2E9C-101B-9397-08002B2CF9AE}">
    <vt:lpwstr>P r ö g l h ö f</vt:lpwstr>
  </property>
  <property name="FSC#FSCLAKIS@15.1000:Systemaenderungszeitpunkt" pid="35" fmtid="{D5CDD505-2E9C-101B-9397-08002B2CF9AE}">
    <vt:lpwstr>26. Juni 2025</vt:lpwstr>
  </property>
  <property name="FSC#FSCLAKIS@15.1000:Eingangsdatum_ON" pid="36" fmtid="{D5CDD505-2E9C-101B-9397-08002B2CF9AE}">
    <vt:lpwstr/>
  </property>
  <property name="FSC#FSCLAKIS@15.1000:Frist_ON" pid="37" fmtid="{D5CDD505-2E9C-101B-9397-08002B2CF9AE}">
    <vt:lpwstr/>
  </property>
  <property name="FSC#FSCLAKIS@15.1000:Anmerkung_ON" pid="38" fmtid="{D5CDD505-2E9C-101B-9397-08002B2CF9AE}">
    <vt:lpwstr/>
  </property>
  <property name="FSC#FSCLAKIS@15.1000:Inhalt_ON" pid="39" fmtid="{D5CDD505-2E9C-101B-9397-08002B2CF9AE}">
    <vt:lpwstr/>
  </property>
  <property name="FSC#FSCLAKIS@15.1000:Hinweis_ON" pid="40" fmtid="{D5CDD505-2E9C-101B-9397-08002B2CF9AE}">
    <vt:lpwstr/>
  </property>
  <property name="FSC#FSCLAKIS@15.1000:Erledigung_ON" pid="41" fmtid="{D5CDD505-2E9C-101B-9397-08002B2CF9AE}">
    <vt:lpwstr/>
  </property>
  <property name="FSC#FSCLAKIS@15.1000:DVR" pid="42" fmtid="{D5CDD505-2E9C-101B-9397-08002B2CF9AE}">
    <vt:lpwstr/>
  </property>
  <property name="FSC#FSCLAKIS@15.1000:Eigentuemer_Objekt_Tit_VN_NN" pid="43" fmtid="{D5CDD505-2E9C-101B-9397-08002B2CF9AE}">
    <vt:lpwstr>Bettina Pröglhöf</vt:lpwstr>
  </property>
  <property name="FSC#FSCLAKIS@15.1000:DW_Eigentuemer_Objekt" pid="44" fmtid="{D5CDD505-2E9C-101B-9397-08002B2CF9AE}">
    <vt:lpwstr>16560</vt:lpwstr>
  </property>
  <property name="FSC#NOELLAKISFORMSPROP@1000.8803:xmldata3n" pid="45" fmtid="{D5CDD505-2E9C-101B-9397-08002B2CF9AE}">
    <vt:lpwstr>TEXT: LEER (!)</vt:lpwstr>
  </property>
  <property name="FSC#NOELLAKISFORMSPROP@1000.8803:xmldata10n" pid="46" fmtid="{D5CDD505-2E9C-101B-9397-08002B2CF9AE}">
    <vt:lpwstr>TEXT: LEER (!)</vt:lpwstr>
  </property>
  <property name="FSC#NOELLAKISFORMSPROP@1000.8803:xmldata100n" pid="47" fmtid="{D5CDD505-2E9C-101B-9397-08002B2CF9AE}">
    <vt:lpwstr>kein Rechtsgeschäft</vt:lpwstr>
  </property>
  <property name="FSC#NOELLAKISFORMSPROP@1000.8803:xmldata101n" pid="48" fmtid="{D5CDD505-2E9C-101B-9397-08002B2CF9AE}">
    <vt:lpwstr>kein Datum</vt:lpwstr>
  </property>
  <property name="FSC#NOELLAKISFORMSPROP@1000.8803:xmldata102n" pid="49" fmtid="{D5CDD505-2E9C-101B-9397-08002B2CF9AE}">
    <vt:lpwstr>Keine Aktenzahl des Rechtsgeschäfts erfasst</vt:lpwstr>
  </property>
  <property name="FSC#NOELLAKISFORMSPROP@1000.8803:xmldata20n" pid="50" fmtid="{D5CDD505-2E9C-101B-9397-08002B2CF9AE}">
    <vt:lpwstr>TEXT: LEER (!)</vt:lpwstr>
  </property>
  <property name="FSC#NOELLAKISFORMSPROP@1000.8803:xmldata103n" pid="51" fmtid="{D5CDD505-2E9C-101B-9397-08002B2CF9AE}">
    <vt:lpwstr/>
  </property>
  <property name="FSC#NOELLAKISFORMSPROP@1000.8803:xmldata104n" pid="52" fmtid="{D5CDD505-2E9C-101B-9397-08002B2CF9AE}">
    <vt:lpwstr>Kein Zuschlag - Datum erfasst</vt:lpwstr>
  </property>
  <property name="FSC#NOELLAKISFORMSPROP@1000.8803:xmldata105n" pid="53" fmtid="{D5CDD505-2E9C-101B-9397-08002B2CF9AE}">
    <vt:lpwstr>Kein Zuschlag - Zahl erfasst</vt:lpwstr>
  </property>
  <property name="FSC#NOELLAKISFORMSPROP@1000.8803:xmldata30n" pid="54" fmtid="{D5CDD505-2E9C-101B-9397-08002B2CF9AE}">
    <vt:lpwstr>Kein Vertreter erfasst</vt:lpwstr>
  </property>
  <property name="FSC#NOELLAKISFORMSPROP@1000.8803:xmldataVertrEntn" pid="55" fmtid="{D5CDD505-2E9C-101B-9397-08002B2CF9AE}">
    <vt:lpwstr>Kein Vertreter erfasst</vt:lpwstr>
  </property>
  <property name="FSC#NOELLAKISFORMSPROP@1000.8803:xmldataGrundstEntn" pid="56" fmtid="{D5CDD505-2E9C-101B-9397-08002B2CF9AE}">
    <vt:lpwstr>TEXT: LEER (!)</vt:lpwstr>
  </property>
  <property name="FSC#NOELLAKISFORMSPROP@1000.8803:xmldataGVAVerkn" pid="57" fmtid="{D5CDD505-2E9C-101B-9397-08002B2CF9AE}">
    <vt:lpwstr>TEXT: LEER (!)</vt:lpwstr>
  </property>
  <property name="FSC#NOELLAKISFORMSPROP@1000.8803:xmldataGVAKaeufern" pid="58" fmtid="{D5CDD505-2E9C-101B-9397-08002B2CF9AE}">
    <vt:lpwstr>TEXT: LEER (!)</vt:lpwstr>
  </property>
  <property name="FSC#NOELLAKISFORMSPROP@1000.8803:xmldataGVARechtsgeschn" pid="59" fmtid="{D5CDD505-2E9C-101B-9397-08002B2CF9AE}">
    <vt:lpwstr>kein Rechtsgeschäft</vt:lpwstr>
  </property>
  <property name="FSC#NOELLAKISFORMSPROP@1000.8803:xmldataGVA_RG_datn" pid="60" fmtid="{D5CDD505-2E9C-101B-9397-08002B2CF9AE}">
    <vt:lpwstr>kein Datum</vt:lpwstr>
  </property>
  <property name="FSC#NOELLAKISFORMSPROP@1000.8803:xmldata_RG_Zahl_GVAn" pid="61" fmtid="{D5CDD505-2E9C-101B-9397-08002B2CF9AE}">
    <vt:lpwstr>Keine Aktenzahl des Rechtsgeschäfts erfasst</vt:lpwstr>
  </property>
  <property name="FSC#NOELLAKISFORMSPROP@1000.8803:xmldata_grundstueck_GVAn" pid="62" fmtid="{D5CDD505-2E9C-101B-9397-08002B2CF9AE}">
    <vt:lpwstr>TEXT: LEER (!)</vt:lpwstr>
  </property>
  <property name="FSC#NOELLAKISFORMSPROP@1000.8803:xmldataZuschlagGVAn" pid="63" fmtid="{D5CDD505-2E9C-101B-9397-08002B2CF9AE}">
    <vt:lpwstr/>
  </property>
  <property name="FSC#NOELLAKISFORMSPROP@1000.8803:xmldata_ZuDat_GVAn" pid="64" fmtid="{D5CDD505-2E9C-101B-9397-08002B2CF9AE}">
    <vt:lpwstr>Kein Zuschlag - Datum erfasst</vt:lpwstr>
  </property>
  <property name="FSC#NOELLAKISFORMSPROP@1000.8803:xmldata_ZuZahl_GVAn" pid="65" fmtid="{D5CDD505-2E9C-101B-9397-08002B2CF9AE}">
    <vt:lpwstr>Kein Zuschlag - Zahl erfasst</vt:lpwstr>
  </property>
  <property name="FSC#NOELLAKISFORMSPROP@1000.8803:xmldata_Vertreter_GVAn" pid="66" fmtid="{D5CDD505-2E9C-101B-9397-08002B2CF9AE}">
    <vt:lpwstr>Kein Vertreter erfasst</vt:lpwstr>
  </property>
  <property name="FSC#COOELAK@1.1001:Subject" pid="67" fmtid="{D5CDD505-2E9C-101B-9397-08002B2CF9AE}">
    <vt:lpwstr>Demenztagung</vt:lpwstr>
  </property>
  <property name="FSC#COOELAK@1.1001:FileReference" pid="68" fmtid="{D5CDD505-2E9C-101B-9397-08002B2CF9AE}">
    <vt:lpwstr>GS5-S-1114-2025</vt:lpwstr>
  </property>
  <property name="FSC#COOELAK@1.1001:FileRefYear" pid="69" fmtid="{D5CDD505-2E9C-101B-9397-08002B2CF9AE}">
    <vt:lpwstr>2025</vt:lpwstr>
  </property>
  <property name="FSC#COOELAK@1.1001:FileRefOrdinal" pid="70" fmtid="{D5CDD505-2E9C-101B-9397-08002B2CF9AE}">
    <vt:lpwstr>1114</vt:lpwstr>
  </property>
  <property name="FSC#COOELAK@1.1001:FileRefOU" pid="71" fmtid="{D5CDD505-2E9C-101B-9397-08002B2CF9AE}">
    <vt:lpwstr>GS5</vt:lpwstr>
  </property>
  <property name="FSC#COOELAK@1.1001:Organization" pid="72" fmtid="{D5CDD505-2E9C-101B-9397-08002B2CF9AE}">
    <vt:lpwstr/>
  </property>
  <property name="FSC#COOELAK@1.1001:Owner" pid="73" fmtid="{D5CDD505-2E9C-101B-9397-08002B2CF9AE}">
    <vt:lpwstr>Bettina Pröglhöf</vt:lpwstr>
  </property>
  <property name="FSC#COOELAK@1.1001:OwnerExtension" pid="74" fmtid="{D5CDD505-2E9C-101B-9397-08002B2CF9AE}">
    <vt:lpwstr>16560</vt:lpwstr>
  </property>
  <property name="FSC#COOELAK@1.1001:OwnerFaxExtension" pid="75" fmtid="{D5CDD505-2E9C-101B-9397-08002B2CF9AE}">
    <vt:lpwstr/>
  </property>
  <property name="FSC#COOELAK@1.1001:DispatchedBy" pid="76" fmtid="{D5CDD505-2E9C-101B-9397-08002B2CF9AE}">
    <vt:lpwstr/>
  </property>
  <property name="FSC#COOELAK@1.1001:DispatchedAt" pid="77" fmtid="{D5CDD505-2E9C-101B-9397-08002B2CF9AE}">
    <vt:lpwstr/>
  </property>
  <property name="FSC#COOELAK@1.1001:ApprovedBy" pid="78" fmtid="{D5CDD505-2E9C-101B-9397-08002B2CF9AE}">
    <vt:lpwstr/>
  </property>
  <property name="FSC#COOELAK@1.1001:ApprovedAt" pid="79" fmtid="{D5CDD505-2E9C-101B-9397-08002B2CF9AE}">
    <vt:lpwstr/>
  </property>
  <property name="FSC#COOELAK@1.1001:Department" pid="80" fmtid="{D5CDD505-2E9C-101B-9397-08002B2CF9AE}">
    <vt:lpwstr>GS5 (Abteilung Soziales und Generationenförderung)</vt:lpwstr>
  </property>
  <property name="FSC#COOELAK@1.1001:CreatedAt" pid="81" fmtid="{D5CDD505-2E9C-101B-9397-08002B2CF9AE}">
    <vt:lpwstr>26.06.2025</vt:lpwstr>
  </property>
  <property name="FSC#COOELAK@1.1001:OU" pid="82" fmtid="{D5CDD505-2E9C-101B-9397-08002B2CF9AE}">
    <vt:lpwstr>GS5 (Abteilung Soziales und Generationenförderung)</vt:lpwstr>
  </property>
  <property name="FSC#COOELAK@1.1001:Priority" pid="83" fmtid="{D5CDD505-2E9C-101B-9397-08002B2CF9AE}">
    <vt:lpwstr> ()</vt:lpwstr>
  </property>
  <property name="FSC#COOELAK@1.1001:ObjBarCode" pid="84" fmtid="{D5CDD505-2E9C-101B-9397-08002B2CF9AE}">
    <vt:lpwstr>*COO.1000.8802.79.11949871*</vt:lpwstr>
  </property>
  <property name="FSC#COOELAK@1.1001:RefBarCode" pid="85" fmtid="{D5CDD505-2E9C-101B-9397-08002B2CF9AE}">
    <vt:lpwstr>*COO.1000.8802.60.7496924*</vt:lpwstr>
  </property>
  <property name="FSC#COOELAK@1.1001:FileRefBarCode" pid="86" fmtid="{D5CDD505-2E9C-101B-9397-08002B2CF9AE}">
    <vt:lpwstr>*GS5-S-1114-2025*</vt:lpwstr>
  </property>
  <property name="FSC#COOELAK@1.1001:ExternalRef" pid="87" fmtid="{D5CDD505-2E9C-101B-9397-08002B2CF9AE}">
    <vt:lpwstr/>
  </property>
  <property name="FSC#COOELAK@1.1001:IncomingNumber" pid="88" fmtid="{D5CDD505-2E9C-101B-9397-08002B2CF9AE}">
    <vt:lpwstr/>
  </property>
  <property name="FSC#COOELAK@1.1001:IncomingSubject" pid="89" fmtid="{D5CDD505-2E9C-101B-9397-08002B2CF9AE}">
    <vt:lpwstr/>
  </property>
  <property name="FSC#COOELAK@1.1001:ProcessResponsible" pid="90" fmtid="{D5CDD505-2E9C-101B-9397-08002B2CF9AE}">
    <vt:lpwstr/>
  </property>
  <property name="FSC#COOELAK@1.1001:ProcessResponsiblePhone" pid="91" fmtid="{D5CDD505-2E9C-101B-9397-08002B2CF9AE}">
    <vt:lpwstr/>
  </property>
  <property name="FSC#COOELAK@1.1001:ProcessResponsibleMail" pid="92" fmtid="{D5CDD505-2E9C-101B-9397-08002B2CF9AE}">
    <vt:lpwstr/>
  </property>
  <property name="FSC#COOELAK@1.1001:ProcessResponsibleFax" pid="93" fmtid="{D5CDD505-2E9C-101B-9397-08002B2CF9AE}">
    <vt:lpwstr/>
  </property>
  <property name="FSC#COOELAK@1.1001:ApproverFirstName" pid="94" fmtid="{D5CDD505-2E9C-101B-9397-08002B2CF9AE}">
    <vt:lpwstr/>
  </property>
  <property name="FSC#COOELAK@1.1001:ApproverSurName" pid="95" fmtid="{D5CDD505-2E9C-101B-9397-08002B2CF9AE}">
    <vt:lpwstr/>
  </property>
  <property name="FSC#COOELAK@1.1001:ApproverTitle" pid="96" fmtid="{D5CDD505-2E9C-101B-9397-08002B2CF9AE}">
    <vt:lpwstr/>
  </property>
  <property name="FSC#COOELAK@1.1001:ExternalDate" pid="97" fmtid="{D5CDD505-2E9C-101B-9397-08002B2CF9AE}">
    <vt:lpwstr/>
  </property>
  <property name="FSC#COOELAK@1.1001:SettlementApprovedAt" pid="98" fmtid="{D5CDD505-2E9C-101B-9397-08002B2CF9AE}">
    <vt:lpwstr/>
  </property>
  <property name="FSC#COOELAK@1.1001:BaseNumber" pid="99" fmtid="{D5CDD505-2E9C-101B-9397-08002B2CF9AE}">
    <vt:lpwstr>S</vt:lpwstr>
  </property>
  <property name="FSC#COOELAK@1.1001:CurrentUserRolePos" pid="100" fmtid="{D5CDD505-2E9C-101B-9397-08002B2CF9AE}">
    <vt:lpwstr>Bearbeitung</vt:lpwstr>
  </property>
  <property name="FSC#COOELAK@1.1001:CurrentUserEmail" pid="101" fmtid="{D5CDD505-2E9C-101B-9397-08002B2CF9AE}">
    <vt:lpwstr>bettina.proeglhoef@noel.gv.at</vt:lpwstr>
  </property>
  <property name="FSC#ELAKGOV@1.1001:PersonalSubjGender" pid="102" fmtid="{D5CDD505-2E9C-101B-9397-08002B2CF9AE}">
    <vt:lpwstr/>
  </property>
  <property name="FSC#ELAKGOV@1.1001:PersonalSubjFirstName" pid="103" fmtid="{D5CDD505-2E9C-101B-9397-08002B2CF9AE}">
    <vt:lpwstr/>
  </property>
  <property name="FSC#ELAKGOV@1.1001:PersonalSubjSurName" pid="104" fmtid="{D5CDD505-2E9C-101B-9397-08002B2CF9AE}">
    <vt:lpwstr/>
  </property>
  <property name="FSC#ELAKGOV@1.1001:PersonalSubjSalutation" pid="105" fmtid="{D5CDD505-2E9C-101B-9397-08002B2CF9AE}">
    <vt:lpwstr/>
  </property>
  <property name="FSC#ELAKGOV@1.1001:PersonalSubjAddress" pid="106" fmtid="{D5CDD505-2E9C-101B-9397-08002B2CF9AE}">
    <vt:lpwstr/>
  </property>
  <property name="FSC#ATSTATECFG@1.1001:Office" pid="107" fmtid="{D5CDD505-2E9C-101B-9397-08002B2CF9AE}">
    <vt:lpwstr/>
  </property>
  <property name="FSC#ATSTATECFG@1.1001:Agent" pid="108" fmtid="{D5CDD505-2E9C-101B-9397-08002B2CF9AE}">
    <vt:lpwstr>Bettina Pröglhöf</vt:lpwstr>
  </property>
  <property name="FSC#ATSTATECFG@1.1001:AgentPhone" pid="109" fmtid="{D5CDD505-2E9C-101B-9397-08002B2CF9AE}">
    <vt:lpwstr>16560</vt:lpwstr>
  </property>
  <property name="FSC#ATSTATECFG@1.1001:DepartmentFax" pid="110" fmtid="{D5CDD505-2E9C-101B-9397-08002B2CF9AE}">
    <vt:lpwstr/>
  </property>
  <property name="FSC#ATSTATECFG@1.1001:DepartmentEmail" pid="111" fmtid="{D5CDD505-2E9C-101B-9397-08002B2CF9AE}">
    <vt:lpwstr>post.gs5@noel.gv.at</vt:lpwstr>
  </property>
  <property name="FSC#ATSTATECFG@1.1001:SubfileDate" pid="112" fmtid="{D5CDD505-2E9C-101B-9397-08002B2CF9AE}">
    <vt:lpwstr>12.02.2025</vt:lpwstr>
  </property>
  <property name="FSC#ATSTATECFG@1.1001:SubfileSubject" pid="113" fmtid="{D5CDD505-2E9C-101B-9397-08002B2CF9AE}">
    <vt:lpwstr>Kernland - Stupsi_x000d__x000a_ </vt:lpwstr>
  </property>
  <property name="FSC#ATSTATECFG@1.1001:DepartmentZipCode" pid="114" fmtid="{D5CDD505-2E9C-101B-9397-08002B2CF9AE}">
    <vt:lpwstr/>
  </property>
  <property name="FSC#ATSTATECFG@1.1001:DepartmentCountry" pid="115" fmtid="{D5CDD505-2E9C-101B-9397-08002B2CF9AE}">
    <vt:lpwstr/>
  </property>
  <property name="FSC#ATSTATECFG@1.1001:DepartmentCity" pid="116" fmtid="{D5CDD505-2E9C-101B-9397-08002B2CF9AE}">
    <vt:lpwstr/>
  </property>
  <property name="FSC#ATSTATECFG@1.1001:DepartmentStreet" pid="117" fmtid="{D5CDD505-2E9C-101B-9397-08002B2CF9AE}">
    <vt:lpwstr/>
  </property>
  <property name="FSC#CCAPRECONFIGG@15.1001:DepartmentON" pid="118" fmtid="{D5CDD505-2E9C-101B-9397-08002B2CF9AE}">
    <vt:lpwstr/>
  </property>
  <property name="FSC#CCAPRECONFIGG@15.1001:DepartmentWebsite" pid="119" fmtid="{D5CDD505-2E9C-101B-9397-08002B2CF9AE}">
    <vt:lpwstr/>
  </property>
  <property name="FSC#ATSTATECFG@1.1001:DepartmentDVR" pid="120" fmtid="{D5CDD505-2E9C-101B-9397-08002B2CF9AE}">
    <vt:lpwstr/>
  </property>
  <property name="FSC#ATSTATECFG@1.1001:DepartmentUID" pid="121" fmtid="{D5CDD505-2E9C-101B-9397-08002B2CF9AE}">
    <vt:lpwstr/>
  </property>
  <property name="FSC#ATSTATECFG@1.1001:SubfileReference" pid="122" fmtid="{D5CDD505-2E9C-101B-9397-08002B2CF9AE}">
    <vt:lpwstr>GS5-S-1114/001-2025</vt:lpwstr>
  </property>
  <property name="FSC#ATSTATECFG@1.1001:Clause" pid="123" fmtid="{D5CDD505-2E9C-101B-9397-08002B2CF9AE}">
    <vt:lpwstr/>
  </property>
  <property name="FSC#ATSTATECFG@1.1001:ApprovedSignature" pid="124" fmtid="{D5CDD505-2E9C-101B-9397-08002B2CF9AE}">
    <vt:lpwstr/>
  </property>
  <property name="FSC#ATSTATECFG@1.1001:BankAccount" pid="125" fmtid="{D5CDD505-2E9C-101B-9397-08002B2CF9AE}">
    <vt:lpwstr/>
  </property>
  <property name="FSC#ATSTATECFG@1.1001:BankAccountOwner" pid="126" fmtid="{D5CDD505-2E9C-101B-9397-08002B2CF9AE}">
    <vt:lpwstr/>
  </property>
  <property name="FSC#ATSTATECFG@1.1001:BankInstitute" pid="127" fmtid="{D5CDD505-2E9C-101B-9397-08002B2CF9AE}">
    <vt:lpwstr/>
  </property>
  <property name="FSC#ATSTATECFG@1.1001:BankAccountID" pid="128" fmtid="{D5CDD505-2E9C-101B-9397-08002B2CF9AE}">
    <vt:lpwstr/>
  </property>
  <property name="FSC#ATSTATECFG@1.1001:BankAccountIBAN" pid="129" fmtid="{D5CDD505-2E9C-101B-9397-08002B2CF9AE}">
    <vt:lpwstr/>
  </property>
  <property name="FSC#ATSTATECFG@1.1001:BankAccountBIC" pid="130" fmtid="{D5CDD505-2E9C-101B-9397-08002B2CF9AE}">
    <vt:lpwstr/>
  </property>
  <property name="FSC#ATSTATECFG@1.1001:BankName" pid="131" fmtid="{D5CDD505-2E9C-101B-9397-08002B2CF9AE}">
    <vt:lpwstr/>
  </property>
  <property name="FSC#COOELAK@1.1001:ObjectAddressees" pid="132" fmtid="{D5CDD505-2E9C-101B-9397-08002B2CF9AE}">
    <vt:lpwstr/>
  </property>
  <property name="FSC#COOELAK@1.1001:replyreference" pid="133" fmtid="{D5CDD505-2E9C-101B-9397-08002B2CF9AE}">
    <vt:lpwstr/>
  </property>
  <property name="FSC#COOELAK@1.1001:OfficeHours" pid="134" fmtid="{D5CDD505-2E9C-101B-9397-08002B2CF9AE}">
    <vt:lpwstr/>
  </property>
  <property name="FSC#COOELAK@1.1001:FileRefOULong" pid="135" fmtid="{D5CDD505-2E9C-101B-9397-08002B2CF9AE}">
    <vt:lpwstr>Abteilung Soziales und Generationenförderung</vt:lpwstr>
  </property>
  <property name="FSC#ATPRECONFIG@1.1001:ChargePreview" pid="136" fmtid="{D5CDD505-2E9C-101B-9397-08002B2CF9AE}">
    <vt:lpwstr/>
  </property>
  <property name="FSC#ATSTATECFG@1.1001:ExternalFile" pid="137" fmtid="{D5CDD505-2E9C-101B-9397-08002B2CF9AE}">
    <vt:lpwstr>Bezug: </vt:lpwstr>
  </property>
  <property name="FSC#ATPRECONFIG@1.1001:DispatchClause" pid="138" fmtid="{D5CDD505-2E9C-101B-9397-08002B2CF9AE}">
    <vt:lpwstr/>
  </property>
  <property name="FSC#ATPRECONFIG@1.1001:DepartmentZipCode_DepartmentCity" pid="139" fmtid="{D5CDD505-2E9C-101B-9397-08002B2CF9AE}">
    <vt:lpwstr/>
  </property>
  <property name="FSC#ATPRECONFIG@1.1001:DepartmentStreet_DepartmentZipCode_DepartmentCity" pid="140" fmtid="{D5CDD505-2E9C-101B-9397-08002B2CF9AE}">
    <vt:lpwstr/>
  </property>
  <property name="FSC#COOSYSTEM@1.1:Container" pid="141" fmtid="{D5CDD505-2E9C-101B-9397-08002B2CF9AE}">
    <vt:lpwstr>COO.1000.8802.79.11949871</vt:lpwstr>
  </property>
  <property name="FSC#FSCFOLIO@1.1001:docpropproject" pid="142" fmtid="{D5CDD505-2E9C-101B-9397-08002B2CF9AE}">
    <vt:lpwstr/>
  </property>
</Properties>
</file>