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Style w:val="IntensiveHervorhebung"/>
        </w:rPr>
      </w:pPr>
      <w:r>
        <w:rPr>
          <w:rStyle w:val="IntensiveHervorhebung"/>
        </w:rPr>
        <w:t xml:space="preserve">ANLAGE a) zum Antrag rückwirkende Anerkennung – gleichwertige Maßnahmen – </w:t>
      </w:r>
      <w:r>
        <w:rPr>
          <w:rStyle w:val="IntensiveHervorhebung"/>
        </w:rPr>
        <w:br/>
        <w:t xml:space="preserve">Feldstückbezogene Angaben </w:t>
      </w:r>
      <w:r>
        <w:rPr>
          <w:rStyle w:val="IntensiveHervorhebung"/>
        </w:rPr>
        <w:t>zur Zeile</w:t>
      </w:r>
      <w:r>
        <w:rPr>
          <w:rStyle w:val="IntensiveHervorhebung"/>
        </w:rPr>
        <w:t xml:space="preserve"> </w:t>
      </w:r>
      <w:r>
        <w:rPr>
          <w:rStyle w:val="IntensiveHervorhebung"/>
        </w:rPr>
        <w:t xml:space="preserve">Nr. </w:t>
      </w:r>
      <w:r>
        <w:rPr>
          <w:b/>
          <w:bCs/>
          <w:i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iCs/>
          <w:sz w:val="24"/>
        </w:rPr>
        <w:instrText xml:space="preserve"> FORMTEXT </w:instrText>
      </w:r>
      <w:r>
        <w:rPr>
          <w:b/>
          <w:bCs/>
          <w:iCs/>
          <w:sz w:val="24"/>
        </w:rPr>
      </w:r>
      <w:r>
        <w:rPr>
          <w:b/>
          <w:bCs/>
          <w:iCs/>
          <w:sz w:val="24"/>
        </w:rPr>
        <w:fldChar w:fldCharType="separate"/>
      </w:r>
      <w:r>
        <w:rPr>
          <w:b/>
          <w:bCs/>
          <w:iCs/>
          <w:sz w:val="24"/>
        </w:rPr>
        <w:t> </w:t>
      </w:r>
      <w:r>
        <w:rPr>
          <w:b/>
          <w:bCs/>
          <w:iCs/>
          <w:sz w:val="24"/>
        </w:rPr>
        <w:t> </w:t>
      </w:r>
      <w:r>
        <w:rPr>
          <w:b/>
          <w:bCs/>
          <w:iCs/>
          <w:sz w:val="24"/>
        </w:rPr>
        <w:t> </w:t>
      </w:r>
      <w:r>
        <w:rPr>
          <w:b/>
          <w:bCs/>
          <w:iCs/>
          <w:sz w:val="24"/>
        </w:rPr>
        <w:t> </w:t>
      </w:r>
      <w:r>
        <w:rPr>
          <w:b/>
          <w:bCs/>
          <w:iCs/>
          <w:sz w:val="24"/>
        </w:rPr>
        <w:t> </w:t>
      </w:r>
      <w:r>
        <w:rPr>
          <w:b/>
          <w:bCs/>
          <w:iCs/>
          <w:sz w:val="24"/>
        </w:rPr>
        <w:fldChar w:fldCharType="end"/>
      </w:r>
      <w:r>
        <w:rPr>
          <w:rStyle w:val="IntensiveHervorhebung"/>
        </w:rPr>
        <w:t xml:space="preserve"> des Abschnittes B des Antrags</w:t>
      </w:r>
    </w:p>
    <w:tbl>
      <w:tblPr>
        <w:tblStyle w:val="Tabellenraster1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90"/>
        <w:gridCol w:w="1064"/>
        <w:gridCol w:w="14"/>
        <w:gridCol w:w="1276"/>
        <w:gridCol w:w="992"/>
        <w:gridCol w:w="2200"/>
        <w:gridCol w:w="1061"/>
        <w:gridCol w:w="39"/>
        <w:gridCol w:w="1101"/>
        <w:gridCol w:w="2262"/>
        <w:gridCol w:w="1134"/>
        <w:gridCol w:w="2668"/>
        <w:gridCol w:w="25"/>
      </w:tblGrid>
      <w:tr>
        <w:tc>
          <w:tcPr>
            <w:tcW w:w="15026" w:type="dxa"/>
            <w:gridSpan w:val="13"/>
            <w:shd w:val="clear" w:color="auto" w:fill="F2F2F2" w:themeFill="background1" w:themeFillShade="F2"/>
            <w:vAlign w:val="center"/>
          </w:tcPr>
          <w:p>
            <w:pPr>
              <w:pStyle w:val="Listenabsatz"/>
              <w:spacing w:before="60" w:after="0" w:line="260" w:lineRule="atLeast"/>
              <w:ind w:left="34"/>
              <w:rPr>
                <w:rFonts w:ascii="Tahoma" w:hAnsi="Tahoma" w:cs="Tahoma"/>
                <w:b/>
                <w:i/>
                <w:szCs w:val="20"/>
              </w:rPr>
            </w:pP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Hinweise: Diese Anlage ist bei Anträgen auf rückwirkende Anerkennung bei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br/>
            </w:r>
            <w:r>
              <w:rPr>
                <w:rFonts w:ascii="Tahoma" w:hAnsi="Tahoma" w:cs="Tahoma"/>
                <w:b/>
                <w:i/>
                <w:color w:val="808080" w:themeColor="background1" w:themeShade="80"/>
                <w:szCs w:val="20"/>
              </w:rPr>
              <w:t>gleichwertigen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Maßnahmen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im </w:t>
            </w:r>
            <w:r>
              <w:rPr>
                <w:rFonts w:ascii="Tahoma" w:hAnsi="Tahoma" w:cs="Tahoma"/>
                <w:b/>
                <w:i/>
                <w:color w:val="808080" w:themeColor="background1" w:themeShade="80"/>
                <w:szCs w:val="20"/>
              </w:rPr>
              <w:t>ÖPUL 2015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(„Bewirtschaftung von Bergmähwiesen“, Submaßnahme „Bergmähder“, „Bewirtschaftung auswaschungsgefährdeter Ackerflächen“, „Vorbeugender Oberflächengewässerschutz auf Ackerflächen“, „Umweltgerechte und biodiversitätsfördernde Bewirtschaftung“ eingeschränkt auf „Biodiversitätsflächen auf Ackerflächen“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) bzw.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br/>
            </w:r>
            <w:r>
              <w:rPr>
                <w:rFonts w:ascii="Tahoma" w:hAnsi="Tahoma" w:cs="Tahoma"/>
                <w:b/>
                <w:i/>
                <w:color w:val="808080" w:themeColor="background1" w:themeShade="80"/>
                <w:szCs w:val="20"/>
              </w:rPr>
              <w:t>gleichwertigen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Maßnahmen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im</w:t>
            </w:r>
            <w:r>
              <w:rPr>
                <w:bCs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808080" w:themeColor="background1" w:themeShade="80"/>
                <w:szCs w:val="20"/>
              </w:rPr>
              <w:t>ÖPUL 2023</w:t>
            </w:r>
            <w:r>
              <w:rPr>
                <w:bCs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(„Bewirtschaftung von „Bergmähder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n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“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(Code BM 0-3) und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„Almbewirtschaftung“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)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auszufüllen.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br/>
              <w:t>Bei Angabe mehrerer Feldstücke in Abschnitt B des Antrags ist diese Seite pro Feldstück auszufüllen. D. h.: Bei beispielsweise 17 Feldstücken gemäß Abschnitt B des Antrags ist diese Anlage für jedes einzelne dieser 17 Feldstücke auszufüllen und dem Antrag beizulegen.</w:t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Aktuelle Feldstücks-nummer</w:t>
            </w:r>
            <w:r>
              <w:rPr>
                <w:rFonts w:ascii="Tahoma" w:hAnsi="Tahoma" w:cs="Tahoma"/>
                <w:szCs w:val="18"/>
                <w:vertAlign w:val="superscript"/>
              </w:rPr>
              <w:footnoteReference w:id="1"/>
            </w:r>
          </w:p>
        </w:tc>
        <w:tc>
          <w:tcPr>
            <w:tcW w:w="1064" w:type="dxa"/>
            <w:vMerge w:val="restart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KG-Nr.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Grundstücks-nummer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Größe in ha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1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Name der </w:t>
            </w:r>
            <w:r>
              <w:rPr>
                <w:rFonts w:ascii="Tahoma" w:hAnsi="Tahoma" w:cs="Tahoma"/>
                <w:sz w:val="18"/>
                <w:szCs w:val="18"/>
              </w:rPr>
              <w:t>Maßnahme</w:t>
            </w:r>
            <w:r>
              <w:rPr>
                <w:rFonts w:ascii="Tahoma" w:hAnsi="Tahoma" w:cs="Tahoma"/>
                <w:sz w:val="18"/>
                <w:szCs w:val="18"/>
              </w:rPr>
              <w:t xml:space="preserve"> im ÖPUL</w:t>
            </w:r>
            <w:r>
              <w:rPr>
                <w:rFonts w:ascii="Tahoma" w:hAnsi="Tahoma" w:cs="Tahoma"/>
                <w:sz w:val="18"/>
                <w:szCs w:val="18"/>
              </w:rPr>
              <w:br/>
              <w:t xml:space="preserve">Angabe </w:t>
            </w:r>
            <w:r>
              <w:rPr>
                <w:rFonts w:ascii="Tahoma" w:hAnsi="Tahoma" w:cs="Tahoma"/>
                <w:sz w:val="18"/>
                <w:szCs w:val="18"/>
              </w:rPr>
              <w:t>ÖPUL 2015</w:t>
            </w:r>
            <w:r>
              <w:rPr>
                <w:rFonts w:ascii="Tahoma" w:hAnsi="Tahoma" w:cs="Tahoma"/>
                <w:sz w:val="18"/>
                <w:szCs w:val="18"/>
              </w:rPr>
              <w:t xml:space="preserve"> oder ÖPUL 2023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Streuobst</w:t>
            </w:r>
          </w:p>
        </w:tc>
        <w:tc>
          <w:tcPr>
            <w:tcW w:w="6064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Wenn zutreffend – Angaben des/der Vorbewirtschafter:in:</w:t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vMerge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4" w:type="dxa"/>
            <w:vMerge/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2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Name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Feldstücks-nummer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Datum und Unterschrift des/der Vorbewirtschafter:in</w:t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064" w:type="dxa"/>
            <w:tcBorders>
              <w:bottom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gridSpan w:val="2"/>
            <w:tcBorders>
              <w:bottom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ÖPUL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438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6428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>
        <w:trPr>
          <w:gridAfter w:val="1"/>
          <w:wAfter w:w="25" w:type="dxa"/>
        </w:trPr>
        <w:tc>
          <w:tcPr>
            <w:tcW w:w="15001" w:type="dxa"/>
            <w:gridSpan w:val="1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Nur für Maßnahmen aus dem ÖPUL 2015: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Zusätzliche Nachweise bezüglich Saatgut, das in den letzten Jahren vor Flächenzugang bzw. vor Kontrollvertragsabschluss auf diesem Feldstück verwendet wurde.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i/>
                <w:color w:val="808080" w:themeColor="background1" w:themeShade="80"/>
                <w:sz w:val="18"/>
                <w:szCs w:val="18"/>
              </w:rPr>
              <w:t>Führen Sie chronologisch die angebauten Kulturen der letzten 24 oder 36 Monate (je nach Maßnahme) auf</w:t>
            </w:r>
            <w:r>
              <w:rPr>
                <w:rFonts w:ascii="Tahoma" w:hAnsi="Tahoma" w:cs="Tahoma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>
        <w:trPr>
          <w:gridAfter w:val="1"/>
          <w:wAfter w:w="25" w:type="dxa"/>
        </w:trPr>
        <w:tc>
          <w:tcPr>
            <w:tcW w:w="2268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Anbaujahr </w:t>
            </w:r>
          </w:p>
        </w:tc>
        <w:tc>
          <w:tcPr>
            <w:tcW w:w="2268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(Angebaute) Kultur(en)</w:t>
            </w:r>
          </w:p>
        </w:tc>
        <w:tc>
          <w:tcPr>
            <w:tcW w:w="2200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Sommerung (S) oder Winterung (W)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>(nicht relevant bei Grünland)</w:t>
            </w:r>
          </w:p>
        </w:tc>
        <w:tc>
          <w:tcPr>
            <w:tcW w:w="2201" w:type="dxa"/>
            <w:gridSpan w:val="3"/>
            <w:tcBorders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Saatgut, das mit gemäß EU-BIO-VO unzulässigen Stoffen oder Erzeugnissen behandelt wurde</w:t>
            </w:r>
          </w:p>
        </w:tc>
        <w:tc>
          <w:tcPr>
            <w:tcW w:w="6064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Folgende Nachweise für unbehandeltes Saatgut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Saatgutetiketten, Rechnungen, Gutschriften oder Lieferscheine</w:t>
            </w:r>
            <w:r>
              <w:rPr>
                <w:rFonts w:ascii="Tahoma" w:hAnsi="Tahoma" w:cs="Tahoma"/>
                <w:b/>
                <w:sz w:val="18"/>
                <w:szCs w:val="18"/>
              </w:rPr>
              <w:t>)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liegen dem Antrag bei:</w:t>
            </w:r>
          </w:p>
        </w:tc>
      </w:tr>
      <w:tr>
        <w:trPr>
          <w:gridAfter w:val="1"/>
          <w:wAfter w:w="25" w:type="dxa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55453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8458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6222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8359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3529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4810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9303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3611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34424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753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6943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9114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>
      <w:pPr>
        <w:spacing w:before="80" w:after="0" w:line="200" w:lineRule="exact"/>
        <w:jc w:val="center"/>
      </w:pPr>
      <w:r>
        <w:rPr>
          <w:sz w:val="14"/>
          <w:szCs w:val="14"/>
        </w:rPr>
        <w:t xml:space="preserve">Bezug auf </w:t>
      </w:r>
      <w:sdt>
        <w:sdtPr>
          <w:rPr>
            <w:sz w:val="14"/>
            <w:szCs w:val="14"/>
          </w:rPr>
          <w:id w:val="980892046"/>
          <w:text/>
        </w:sdtPr>
        <w:sdtContent>
          <w:r>
            <w:rPr>
              <w:sz w:val="14"/>
              <w:szCs w:val="14"/>
            </w:rPr>
            <w:t>VA_0006 Rückwirkende Anerkennung BIO</w:t>
          </w:r>
        </w:sdtContent>
      </w:sdt>
      <w:r>
        <w:rPr>
          <w:sz w:val="14"/>
          <w:szCs w:val="14"/>
        </w:rPr>
        <w:t>, geändert und fachlich geprüft AG Verwaltungsabläufe 22.11</w:t>
      </w:r>
      <w:r>
        <w:rPr>
          <w:sz w:val="14"/>
          <w:szCs w:val="14"/>
        </w:rPr>
        <w:t>.202</w:t>
      </w:r>
      <w:r>
        <w:rPr>
          <w:sz w:val="14"/>
          <w:szCs w:val="14"/>
        </w:rPr>
        <w:t>2</w:t>
      </w:r>
      <w:r>
        <w:rPr>
          <w:sz w:val="14"/>
          <w:szCs w:val="14"/>
        </w:rPr>
        <w:t>-</w:t>
      </w:r>
      <w:r>
        <w:rPr>
          <w:sz w:val="14"/>
          <w:szCs w:val="14"/>
        </w:rPr>
        <w:t>05.12</w:t>
      </w:r>
      <w:r>
        <w:rPr>
          <w:sz w:val="14"/>
          <w:szCs w:val="14"/>
        </w:rPr>
        <w:t>.2022</w:t>
      </w:r>
      <w:r>
        <w:rPr>
          <w:sz w:val="14"/>
          <w:szCs w:val="14"/>
        </w:rPr>
        <w:t>; QM-geprüft Geschäftsstelle 06.12.2022; freigegeben Kontrollausschuss 19.12.2022; Vorlage 5837_4</w:t>
      </w:r>
    </w:p>
    <w:sectPr>
      <w:headerReference w:type="default" r:id="rId8"/>
      <w:footerReference w:type="default" r:id="rId9"/>
      <w:pgSz w:w="16838" w:h="11906" w:orient="landscape" w:code="9"/>
      <w:pgMar w:top="1134" w:right="567" w:bottom="284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Formatvorlage1-AGES-Fuzeile"/>
      <w:tblW w:w="15405" w:type="dxa"/>
      <w:tblInd w:w="-114" w:type="dxa"/>
      <w:tblCellMar>
        <w:left w:w="28" w:type="dxa"/>
        <w:right w:w="28" w:type="dxa"/>
      </w:tblCellMar>
      <w:tblLook w:val="04A0" w:firstRow="1" w:lastRow="0" w:firstColumn="1" w:lastColumn="0" w:noHBand="0" w:noVBand="1"/>
      <w:tblCaption w:val="Angaben in der Fußzeile des Dokumentes"/>
      <w:tblDescription w:val="Hinweis: Die Fußzeile enthält folgende Elemente: den Dokumenttitel, die Dokument- und Versionsnummer, das &quot;gültig ab&quot;-Datum sowie die Seiten- und Gesamtseitenanzahl."/>
    </w:tblPr>
    <w:tblGrid>
      <w:gridCol w:w="5134"/>
      <w:gridCol w:w="5134"/>
      <w:gridCol w:w="5137"/>
    </w:tblGrid>
    <w:tr>
      <w:trPr>
        <w:trHeight w:val="284"/>
        <w:tblHeader/>
      </w:trPr>
      <w:tc>
        <w:tcPr>
          <w:tcW w:w="15405" w:type="dxa"/>
          <w:gridSpan w:val="3"/>
        </w:tcPr>
        <w:p>
          <w:pPr>
            <w:spacing w:after="20"/>
          </w:pPr>
          <w:r>
            <w:t>Formular: ANLAGE</w:t>
          </w:r>
          <w:r>
            <w:t xml:space="preserve"> </w:t>
          </w:r>
          <w:r>
            <w:t>a)</w:t>
          </w:r>
          <w:r>
            <w:t xml:space="preserve"> zum Antrag rückwirkende Anerkennung </w:t>
          </w:r>
          <w:r>
            <w:t>gleichwertig</w:t>
          </w:r>
          <w:r>
            <w:t>– Feldstückbezogene Angaben</w:t>
          </w:r>
        </w:p>
      </w:tc>
    </w:tr>
    <w:tr>
      <w:trPr>
        <w:trHeight w:val="226"/>
      </w:trPr>
      <w:tc>
        <w:tcPr>
          <w:tcW w:w="5134" w:type="dxa"/>
        </w:tcPr>
        <w:p>
          <w:pPr>
            <w:spacing w:after="20"/>
          </w:pPr>
          <w:r>
            <w:t xml:space="preserve">Dokument-Nr.: </w:t>
          </w:r>
          <w:r>
            <w:t>F 000</w:t>
          </w:r>
          <w:r>
            <w:t>3</w:t>
          </w:r>
          <w:r>
            <w:t>_</w:t>
          </w:r>
          <w:r>
            <w:t>7</w:t>
          </w:r>
        </w:p>
      </w:tc>
      <w:tc>
        <w:tcPr>
          <w:tcW w:w="5134" w:type="dxa"/>
        </w:tcPr>
        <w:p>
          <w:pPr>
            <w:spacing w:after="20"/>
            <w:jc w:val="center"/>
          </w:pPr>
          <w:r>
            <w:t xml:space="preserve">gültig ab </w:t>
          </w:r>
          <w:r>
            <w:t>01.01</w:t>
          </w:r>
          <w:r>
            <w:t>.</w:t>
          </w:r>
          <w:r>
            <w:t>20</w:t>
          </w:r>
          <w:r>
            <w:t>2</w:t>
          </w:r>
          <w:r>
            <w:t>3</w:t>
          </w:r>
        </w:p>
      </w:tc>
      <w:tc>
        <w:tcPr>
          <w:tcW w:w="5135" w:type="dxa"/>
        </w:tcPr>
        <w:p>
          <w:pPr>
            <w:spacing w:after="2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">
            <w:r>
              <w:rPr>
                <w:noProof/>
              </w:rPr>
              <w:t>1</w:t>
            </w:r>
          </w:fldSimple>
        </w:p>
      </w:tc>
    </w:tr>
  </w:tbl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  <w:footnote w:id="1">
    <w:p>
      <w:pPr>
        <w:pStyle w:val="Funotentext"/>
        <w:rPr>
          <w:sz w:val="16"/>
          <w:szCs w:val="18"/>
        </w:rPr>
      </w:pPr>
      <w:r>
        <w:rPr>
          <w:rStyle w:val="Funotenzeichen"/>
          <w:szCs w:val="18"/>
        </w:rPr>
        <w:footnoteRef/>
      </w:r>
      <w:r>
        <w:rPr>
          <w:sz w:val="16"/>
          <w:szCs w:val="18"/>
        </w:rPr>
        <w:t xml:space="preserve"> In Übereinstimmung mit den Angaben unter Abschnitt B des Formulars „F_0002 Antrag Rückwirkende Anerkennung</w:t>
      </w:r>
      <w:r>
        <w:t xml:space="preserve"> </w:t>
      </w:r>
      <w:r>
        <w:rPr>
          <w:sz w:val="16"/>
          <w:szCs w:val="18"/>
        </w:rPr>
        <w:t>früherer Zeiträume als Teil des Umstellungszeitraumes</w:t>
      </w:r>
      <w:r>
        <w:rPr>
          <w:sz w:val="16"/>
          <w:szCs w:val="18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bottom w:val="single" w:sz="4" w:space="1" w:color="000000" w:themeColor="text1"/>
      </w:pBdr>
      <w:tabs>
        <w:tab w:val="right" w:pos="9356"/>
      </w:tabs>
      <w:spacing w:line="276" w:lineRule="auto"/>
      <w:jc w:val="center"/>
      <w:rPr>
        <w:rFonts w:ascii="Segoe UI Light" w:hAnsi="Segoe UI Light" w:cs="Segoe UI"/>
        <w:b/>
        <w:noProof/>
        <w:color w:val="808080" w:themeColor="background1" w:themeShade="80"/>
        <w:sz w:val="28"/>
        <w:lang w:eastAsia="de-DE"/>
      </w:rPr>
    </w:pPr>
  </w:p>
  <w:p>
    <w:pPr>
      <w:pBdr>
        <w:bottom w:val="single" w:sz="4" w:space="1" w:color="000000" w:themeColor="text1"/>
      </w:pBdr>
      <w:tabs>
        <w:tab w:val="right" w:pos="9356"/>
      </w:tabs>
      <w:spacing w:line="276" w:lineRule="auto"/>
      <w:jc w:val="center"/>
      <w:rPr>
        <w:rFonts w:ascii="Segoe UI Light" w:hAnsi="Segoe UI Light" w:cs="Segoe UI"/>
        <w:b/>
        <w:color w:val="808080" w:themeColor="background1" w:themeShade="80"/>
        <w:sz w:val="28"/>
      </w:rPr>
    </w:pPr>
    <w:r>
      <w:rPr>
        <w:rFonts w:ascii="Segoe UI Light" w:hAnsi="Segoe UI Light" w:cs="Segoe UI"/>
        <w:b/>
        <w:noProof/>
        <w:color w:val="808080" w:themeColor="background1" w:themeShade="80"/>
        <w:sz w:val="28"/>
        <w:lang w:eastAsia="de-DE"/>
      </w:rPr>
      <w:t>Kontrollausschuss gemäß § 5 EU-QuaDG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34B2"/>
    <w:multiLevelType w:val="hybridMultilevel"/>
    <w:tmpl w:val="B67057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A4023"/>
    <w:multiLevelType w:val="hybridMultilevel"/>
    <w:tmpl w:val="798A269E"/>
    <w:lvl w:ilvl="0" w:tplc="62B88A9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65806"/>
    <w:multiLevelType w:val="hybridMultilevel"/>
    <w:tmpl w:val="29D08DE0"/>
    <w:lvl w:ilvl="0" w:tplc="B67E76B8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7E9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0A65192"/>
    <w:multiLevelType w:val="hybridMultilevel"/>
    <w:tmpl w:val="33B897C2"/>
    <w:lvl w:ilvl="0" w:tplc="C7FA79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411E20-A6F8-4BD0-9820-AE8A3478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6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"/>
      </w:numPr>
      <w:spacing w:before="360" w:after="180"/>
      <w:ind w:left="567" w:hanging="567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1"/>
      </w:numPr>
      <w:spacing w:before="240" w:after="180"/>
      <w:ind w:left="567" w:hanging="567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1"/>
      </w:numPr>
      <w:spacing w:before="180" w:after="120"/>
      <w:ind w:left="851" w:hanging="851"/>
      <w:outlineLvl w:val="2"/>
    </w:pPr>
    <w:rPr>
      <w:rFonts w:ascii="Tahoma" w:eastAsiaTheme="majorEastAsia" w:hAnsi="Tahom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1"/>
      </w:numPr>
      <w:spacing w:before="60"/>
      <w:ind w:left="851" w:hanging="851"/>
      <w:outlineLvl w:val="3"/>
    </w:pPr>
    <w:rPr>
      <w:rFonts w:ascii="Tahoma" w:eastAsiaTheme="majorEastAsia" w:hAnsi="Tahom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Formatvorlage-AGES01">
    <w:name w:val="Formatvorlage-AGES01"/>
    <w:basedOn w:val="NormaleTabelle"/>
    <w:uiPriority w:val="99"/>
    <w:pPr>
      <w:spacing w:after="0" w:line="240" w:lineRule="auto"/>
    </w:pPr>
    <w:rPr>
      <w:rFonts w:ascii="Tahoma" w:eastAsia="Times New Roman" w:hAnsi="Tahoma" w:cs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dotted" w:sz="4" w:space="0" w:color="auto"/>
      </w:tblBorders>
    </w:tblPr>
  </w:style>
  <w:style w:type="table" w:customStyle="1" w:styleId="Formatvorlage1-AGES-Fuzeile">
    <w:name w:val="Formatvorlage1-AGES-Fußzeile"/>
    <w:basedOn w:val="NormaleTabelle"/>
    <w:uiPriority w:val="99"/>
    <w:pPr>
      <w:spacing w:before="40" w:after="40" w:line="280" w:lineRule="exact"/>
    </w:pPr>
    <w:rPr>
      <w:rFonts w:ascii="Tahoma" w:eastAsia="Times New Roman" w:hAnsi="Tahoma" w:cs="Times New Roman"/>
      <w:sz w:val="20"/>
      <w:szCs w:val="20"/>
    </w:rPr>
    <w:tblPr>
      <w:tblBorders>
        <w:top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IntensiveHervorhebung">
    <w:name w:val="Intense Emphasis"/>
    <w:basedOn w:val="Absatz-Standardschriftart"/>
    <w:uiPriority w:val="21"/>
    <w:qFormat/>
    <w:rPr>
      <w:b/>
      <w:bCs/>
      <w:iCs/>
      <w:color w:val="auto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before="120" w:after="180"/>
    </w:pPr>
    <w:rPr>
      <w:b/>
      <w:bCs/>
      <w:szCs w:val="18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ahoma" w:eastAsiaTheme="majorEastAsia" w:hAnsi="Tahoma" w:cstheme="majorBidi"/>
      <w:b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Tahoma" w:eastAsiaTheme="majorEastAsia" w:hAnsi="Tahoma" w:cstheme="majorBidi"/>
      <w:bCs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pPr>
      <w:spacing w:before="120" w:after="120"/>
      <w:ind w:left="567"/>
      <w:contextualSpacing/>
    </w:p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theme" Target="theme/theme1.xml"></Relationship><Relationship Id="rId5" Type="http://schemas.openxmlformats.org/officeDocument/2006/relationships/webSettings" Target="webSettings.xml"></Relationship><Relationship Id="rId10" Type="http://schemas.openxmlformats.org/officeDocument/2006/relationships/fontTable" Target="fontTable.xml"></Relationship><Relationship Id="rId4" Type="http://schemas.openxmlformats.org/officeDocument/2006/relationships/settings" Target="settings.xml"></Relationship><Relationship Id="rId9" Type="http://schemas.openxmlformats.org/officeDocument/2006/relationships/footer" Target="footer1.xml"></Relationship><Relationship Id="rId12" Type="http://schemas.openxmlformats.org/officeDocument/2006/relationships/customXml" Target="../customXml/item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gg\Downloads\_F_0003_7_Anlage-a)-zum-Antrag-rueckw-Anerkennung-gleich_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2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Gerlinde Geyer"/>
    <f:field ref="FSCFOLIO_1_1001_FieldCurrentDate" text="20.12.2022 08:53"/>
    <f:field ref="CCAPRECONFIG_15_1001_Objektname" text="ANLAGE a) zum Antrag rückwirkende Anerkennung – gleichwertige Maßnahmen –  Feldstückbezogene Angaben zur Zeile Nr.       des Abschnittes B des Antrags" edit="true"/>
    <f:field ref="CCAPRECONFIG_15_1001_Objektname" text="ANLAGE a) zum Antrag rückwirkende Anerkennung – gleichwertige Maßnahmen –  Feldstückbezogene Angaben zur Zeile Nr.       des Abschnittes B des Antrags" edit="true"/>
    <f:field ref="objname" text="ANLAGE a) zum Antrag rückwirkende Anerkennung – gleichwertige Maßnahmen –  Feldstückbezogene Angaben zur Zeile Nr.       des Abschnittes B des Antrags" edit="true"/>
    <f:field ref="objsubject" text="" edit="true"/>
    <f:field ref="objcreatedby" text="Geyer, Gerlinde"/>
    <f:field ref="objcreatedat" date="2022-12-19T12:47:03" text="19.12.2022 12:47:03"/>
    <f:field ref="objchangedby" text="Geyer, Gerlinde"/>
    <f:field ref="objmodifiedat" date="2022-12-19T12:47:15" text="19.12.2022 12:47:15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4E45C26C-7E3D-4F00-80E7-817BEB91C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_F_0003_7_Anlage-a)-zum-Antrag-rueckw-Anerkennung-gleich_1.dotx</Template>
  <TotalTime>0</TotalTime>
  <Pages>1</Pages>
  <Words>393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AGES GmbH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GEYER Gerlinde (LF5-LM)</dc:creator>
  <cp:lastModifiedBy/>
  <cp:revision>1</cp:revision>
  <cp:lastPrinted>2018-08-16T07:21:00Z</cp:lastPrinted>
  <dcterms:created xsi:type="dcterms:W3CDTF">2022-12-19T12:45:00Z</dcterms:created>
  <dcterms:modified xsi:type="dcterms:W3CDTF">1601-01-01T00:00:00Z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FSCLAKIS@15.1000:Abgeschlossen" pid="2" fmtid="{D5CDD505-2E9C-101B-9397-08002B2CF9AE}">
    <vt:lpwstr/>
  </property>
  <property name="FSC#FSCLAKIS@15.1000:Abgezeichnet_am" pid="3" fmtid="{D5CDD505-2E9C-101B-9397-08002B2CF9AE}">
    <vt:lpwstr/>
  </property>
  <property name="FSC#FSCLAKIS@15.1000:Abgezeichnet_von" pid="4" fmtid="{D5CDD505-2E9C-101B-9397-08002B2CF9AE}">
    <vt:lpwstr/>
  </property>
  <property name="FSC#FSCLAKIS@15.1000:Abgezeichnet2_am" pid="5" fmtid="{D5CDD505-2E9C-101B-9397-08002B2CF9AE}">
    <vt:lpwstr/>
  </property>
  <property name="FSC#FSCLAKIS@15.1000:Abgezeichnet2_von" pid="6" fmtid="{D5CDD505-2E9C-101B-9397-08002B2CF9AE}">
    <vt:lpwstr/>
  </property>
  <property name="FSC#FSCLAKIS@15.1000:Abschriftsklausel" pid="7" fmtid="{D5CDD505-2E9C-101B-9397-08002B2CF9AE}">
    <vt:lpwstr/>
  </property>
  <property name="FSC#FSCLAKIS@15.1000:AktBetreff" pid="8" fmtid="{D5CDD505-2E9C-101B-9397-08002B2CF9AE}">
    <vt:lpwstr>BMSGPK, BMLRT, div. Sitzungen</vt:lpwstr>
  </property>
  <property name="FSC#FSCLAKIS@15.1000:Bearbeiter_Tit_NN" pid="9" fmtid="{D5CDD505-2E9C-101B-9397-08002B2CF9AE}">
    <vt:lpwstr>Geyer</vt:lpwstr>
  </property>
  <property name="FSC#FSCLAKIS@15.1000:Bearbeiter_Tit_VN_NN" pid="10" fmtid="{D5CDD505-2E9C-101B-9397-08002B2CF9AE}">
    <vt:lpwstr>Gerlinde Geyer</vt:lpwstr>
  </property>
  <property name="FSC#FSCLAKIS@15.1000:Beilagen" pid="11" fmtid="{D5CDD505-2E9C-101B-9397-08002B2CF9AE}">
    <vt:lpwstr/>
  </property>
  <property name="FSC#FSCLAKIS@15.1000:Betreff" pid="12" fmtid="{D5CDD505-2E9C-101B-9397-08002B2CF9AE}">
    <vt:lpwstr>Sitzungen des Kontrollausschusses gemäß § 5 EU-QuaDG ab 22.11.2017</vt:lpwstr>
  </property>
  <property name="FSC#FSCLAKIS@15.1000:Bezug" pid="13" fmtid="{D5CDD505-2E9C-101B-9397-08002B2CF9AE}">
    <vt:lpwstr/>
  </property>
  <property name="FSC#FSCLAKIS@15.1000:DW_Bearbeiter" pid="14" fmtid="{D5CDD505-2E9C-101B-9397-08002B2CF9AE}">
    <vt:lpwstr>15691</vt:lpwstr>
  </property>
  <property name="FSC#FSCLAKIS@15.1000:DW_Eigentuemer_Zuschrift" pid="15" fmtid="{D5CDD505-2E9C-101B-9397-08002B2CF9AE}">
    <vt:lpwstr/>
  </property>
  <property name="FSC#FSCLAKIS@15.1000:Geschlecht_Bearbeiter" pid="16" fmtid="{D5CDD505-2E9C-101B-9397-08002B2CF9AE}">
    <vt:lpwstr>Weiblich</vt:lpwstr>
  </property>
  <property name="FSC#FSCLAKIS@15.1000:Geschlecht_Eigentuemer_Zuschrift" pid="17" fmtid="{D5CDD505-2E9C-101B-9397-08002B2CF9AE}">
    <vt:lpwstr/>
  </property>
  <property name="FSC#FSCLAKIS@15.1000:Eigentuemer_Zuschrift_Tit_NN" pid="18" fmtid="{D5CDD505-2E9C-101B-9397-08002B2CF9AE}">
    <vt:lpwstr/>
  </property>
  <property name="FSC#FSCLAKIS@15.1000:Eigentuemer_Zuschrift_Tit_VN_NN" pid="19" fmtid="{D5CDD505-2E9C-101B-9397-08002B2CF9AE}">
    <vt:lpwstr/>
  </property>
  <property name="FSC#FSCLAKIS@15.1000:Erzeugt_am" pid="20" fmtid="{D5CDD505-2E9C-101B-9397-08002B2CF9AE}">
    <vt:lpwstr>19.12.2022</vt:lpwstr>
  </property>
  <property name="FSC#FSCLAKIS@15.1000:Fertigungsklausel" pid="21" fmtid="{D5CDD505-2E9C-101B-9397-08002B2CF9AE}">
    <vt:lpwstr/>
  </property>
  <property name="FSC#FSCLAKIS@15.1000:Fertigungsklausel2" pid="22" fmtid="{D5CDD505-2E9C-101B-9397-08002B2CF9AE}">
    <vt:lpwstr/>
  </property>
  <property name="FSC#FSCLAKIS@15.1000:Kennzeichen" pid="23" fmtid="{D5CDD505-2E9C-101B-9397-08002B2CF9AE}">
    <vt:lpwstr>LF5-A-107/120-2017</vt:lpwstr>
  </property>
  <property name="FSC#FSCLAKIS@15.1000:Objektname" pid="24" fmtid="{D5CDD505-2E9C-101B-9397-08002B2CF9AE}">
    <vt:lpwstr>ANLAGE a) zum Antrag rückwirkende Anerkennung – gleichwertige Maßnahmen –  Feldstückbezogene Angaben zur Zeile Nr.       des Abschnittes B des Antrags</vt:lpwstr>
  </property>
  <property name="FSC#FSCLAKIS@15.1000:RsabAbsender" pid="25" fmtid="{D5CDD505-2E9C-101B-9397-08002B2CF9AE}">
    <vt:lpwstr>Amt der NÖ Landesregierung_x000d__x000a_Abteilung LF5_x000d__x000a_Landhausplatz 1_x000d__x000a_3109 St. Pölten</vt:lpwstr>
  </property>
  <property name="FSC#FSCLAKIS@15.1000:Text_nach_Fertigung" pid="26" fmtid="{D5CDD505-2E9C-101B-9397-08002B2CF9AE}">
    <vt:lpwstr/>
  </property>
  <property name="FSC#FSCLAKIS@15.1000:Unterschrieben_am" pid="27" fmtid="{D5CDD505-2E9C-101B-9397-08002B2CF9AE}">
    <vt:lpwstr/>
  </property>
  <property name="FSC#FSCLAKIS@15.1000:Unterschrieben_von" pid="28" fmtid="{D5CDD505-2E9C-101B-9397-08002B2CF9AE}">
    <vt:lpwstr/>
  </property>
  <property name="FSC#FSCLAKIS@15.1000:Unterschrieben2_am" pid="29" fmtid="{D5CDD505-2E9C-101B-9397-08002B2CF9AE}">
    <vt:lpwstr/>
  </property>
  <property name="FSC#FSCLAKIS@15.1000:Unterschrieben2_von" pid="30" fmtid="{D5CDD505-2E9C-101B-9397-08002B2CF9AE}">
    <vt:lpwstr/>
  </property>
  <property name="FSC#FSCLAKIS@15.1000:Unterschrieben_von_Tit_VN_NN_gsp" pid="31" fmtid="{D5CDD505-2E9C-101B-9397-08002B2CF9AE}">
    <vt:lpwstr/>
  </property>
  <property name="FSC#FSCLAKIS@15.1000:Unterschrieben_von_Tit_VN_NN_ng" pid="32" fmtid="{D5CDD505-2E9C-101B-9397-08002B2CF9AE}">
    <vt:lpwstr/>
  </property>
  <property name="FSC#FSCLAKIS@15.1000:Gesperrt_Bearbeiter" pid="33" fmtid="{D5CDD505-2E9C-101B-9397-08002B2CF9AE}">
    <vt:lpwstr>G e y e r</vt:lpwstr>
  </property>
  <property name="FSC#FSCLAKIS@15.1000:Systemaenderungszeitpunkt" pid="34" fmtid="{D5CDD505-2E9C-101B-9397-08002B2CF9AE}">
    <vt:lpwstr>19. Dezember 2022</vt:lpwstr>
  </property>
  <property name="FSC#FSCLAKIS@15.1000:Eingangsdatum_ON" pid="35" fmtid="{D5CDD505-2E9C-101B-9397-08002B2CF9AE}">
    <vt:lpwstr>24.10.2017</vt:lpwstr>
  </property>
  <property name="FSC#FSCLAKIS@15.1000:Frist_ON" pid="36" fmtid="{D5CDD505-2E9C-101B-9397-08002B2CF9AE}">
    <vt:lpwstr/>
  </property>
  <property name="FSC#FSCLAKIS@15.1000:Anmerkung_ON" pid="37" fmtid="{D5CDD505-2E9C-101B-9397-08002B2CF9AE}">
    <vt:lpwstr/>
  </property>
  <property name="FSC#FSCLAKIS@15.1000:Inhalt_ON" pid="38" fmtid="{D5CDD505-2E9C-101B-9397-08002B2CF9AE}">
    <vt:lpwstr/>
  </property>
  <property name="FSC#FSCLAKIS@15.1000:Hinweis_ON" pid="39" fmtid="{D5CDD505-2E9C-101B-9397-08002B2CF9AE}">
    <vt:lpwstr/>
  </property>
  <property name="FSC#FSCLAKIS@15.1000:Erledigung_ON" pid="40" fmtid="{D5CDD505-2E9C-101B-9397-08002B2CF9AE}">
    <vt:lpwstr/>
  </property>
  <property name="FSC#FSCLAKIS@15.1000:DVR" pid="41" fmtid="{D5CDD505-2E9C-101B-9397-08002B2CF9AE}">
    <vt:lpwstr/>
  </property>
  <property name="FSC#FSCLAKIS@15.1000:Eigentuemer_Objekt_Tit_VN_NN" pid="42" fmtid="{D5CDD505-2E9C-101B-9397-08002B2CF9AE}">
    <vt:lpwstr>Gerlinde Geyer</vt:lpwstr>
  </property>
  <property name="FSC#FSCLAKIS@15.1000:DW_Eigentuemer_Objekt" pid="43" fmtid="{D5CDD505-2E9C-101B-9397-08002B2CF9AE}">
    <vt:lpwstr>15691</vt:lpwstr>
  </property>
  <property name="FSC#NOELLAKISFORMSPROP@1000.8803:xmldata3n" pid="44" fmtid="{D5CDD505-2E9C-101B-9397-08002B2CF9AE}">
    <vt:lpwstr>TEXT: LEER (!)</vt:lpwstr>
  </property>
  <property name="FSC#NOELLAKISFORMSPROP@1000.8803:xmldata10n" pid="45" fmtid="{D5CDD505-2E9C-101B-9397-08002B2CF9AE}">
    <vt:lpwstr>TEXT: LEER (!)</vt:lpwstr>
  </property>
  <property name="FSC#NOELLAKISFORMSPROP@1000.8803:xmldata100n" pid="46" fmtid="{D5CDD505-2E9C-101B-9397-08002B2CF9AE}">
    <vt:lpwstr>kein Rechtsgeschäft</vt:lpwstr>
  </property>
  <property name="FSC#NOELLAKISFORMSPROP@1000.8803:xmldata101n" pid="47" fmtid="{D5CDD505-2E9C-101B-9397-08002B2CF9AE}">
    <vt:lpwstr>kein Datum</vt:lpwstr>
  </property>
  <property name="FSC#NOELLAKISFORMSPROP@1000.8803:xmldata102n" pid="48" fmtid="{D5CDD505-2E9C-101B-9397-08002B2CF9AE}">
    <vt:lpwstr>Keine Aktenzahl des Rechtsgeschäfts erfasst</vt:lpwstr>
  </property>
  <property name="FSC#NOELLAKISFORMSPROP@1000.8803:xmldata20n" pid="49" fmtid="{D5CDD505-2E9C-101B-9397-08002B2CF9AE}">
    <vt:lpwstr>TEXT: LEER (!)</vt:lpwstr>
  </property>
  <property name="FSC#NOELLAKISFORMSPROP@1000.8803:xmldata103n" pid="50" fmtid="{D5CDD505-2E9C-101B-9397-08002B2CF9AE}">
    <vt:lpwstr/>
  </property>
  <property name="FSC#NOELLAKISFORMSPROP@1000.8803:xmldata104n" pid="51" fmtid="{D5CDD505-2E9C-101B-9397-08002B2CF9AE}">
    <vt:lpwstr>Kein Zuschlag - Datum erfasst</vt:lpwstr>
  </property>
  <property name="FSC#NOELLAKISFORMSPROP@1000.8803:xmldata105n" pid="52" fmtid="{D5CDD505-2E9C-101B-9397-08002B2CF9AE}">
    <vt:lpwstr>Kein Zuschlag - Zahl erfasst</vt:lpwstr>
  </property>
  <property name="FSC#NOELLAKISFORMSPROP@1000.8803:xmldata30n" pid="53" fmtid="{D5CDD505-2E9C-101B-9397-08002B2CF9AE}">
    <vt:lpwstr>Kein Vertreter erfasst</vt:lpwstr>
  </property>
  <property name="FSC#NOELLAKISFORMSPROP@1000.8803:xmldataVertrEntn" pid="54" fmtid="{D5CDD505-2E9C-101B-9397-08002B2CF9AE}">
    <vt:lpwstr>Kein Vertreter erfasst</vt:lpwstr>
  </property>
  <property name="FSC#NOELLAKISFORMSPROP@1000.8803:xmldataGrundstEntn" pid="55" fmtid="{D5CDD505-2E9C-101B-9397-08002B2CF9AE}">
    <vt:lpwstr>TEXT: LEER (!)</vt:lpwstr>
  </property>
  <property name="FSC#NOELLAKISFORMSPROP@1000.8803:xmldataGVAVerkn" pid="56" fmtid="{D5CDD505-2E9C-101B-9397-08002B2CF9AE}">
    <vt:lpwstr>TEXT: LEER (!)</vt:lpwstr>
  </property>
  <property name="FSC#NOELLAKISFORMSPROP@1000.8803:xmldataGVAKaeufern" pid="57" fmtid="{D5CDD505-2E9C-101B-9397-08002B2CF9AE}">
    <vt:lpwstr>TEXT: LEER (!)</vt:lpwstr>
  </property>
  <property name="FSC#NOELLAKISFORMSPROP@1000.8803:xmldataGVARechtsgeschn" pid="58" fmtid="{D5CDD505-2E9C-101B-9397-08002B2CF9AE}">
    <vt:lpwstr>kein Rechtsgeschäft</vt:lpwstr>
  </property>
  <property name="FSC#NOELLAKISFORMSPROP@1000.8803:xmldataGVA_RG_datn" pid="59" fmtid="{D5CDD505-2E9C-101B-9397-08002B2CF9AE}">
    <vt:lpwstr>kein Datum</vt:lpwstr>
  </property>
  <property name="FSC#NOELLAKISFORMSPROP@1000.8803:xmldata_RG_Zahl_GVAn" pid="60" fmtid="{D5CDD505-2E9C-101B-9397-08002B2CF9AE}">
    <vt:lpwstr>Keine Aktenzahl des Rechtsgeschäfts erfasst</vt:lpwstr>
  </property>
  <property name="FSC#NOELLAKISFORMSPROP@1000.8803:xmldata_grundstueck_GVAn" pid="61" fmtid="{D5CDD505-2E9C-101B-9397-08002B2CF9AE}">
    <vt:lpwstr>TEXT: LEER (!)</vt:lpwstr>
  </property>
  <property name="FSC#NOELLAKISFORMSPROP@1000.8803:xmldataZuschlagGVAn" pid="62" fmtid="{D5CDD505-2E9C-101B-9397-08002B2CF9AE}">
    <vt:lpwstr/>
  </property>
  <property name="FSC#NOELLAKISFORMSPROP@1000.8803:xmldata_ZuDat_GVAn" pid="63" fmtid="{D5CDD505-2E9C-101B-9397-08002B2CF9AE}">
    <vt:lpwstr>Kein Zuschlag - Datum erfasst</vt:lpwstr>
  </property>
  <property name="FSC#NOELLAKISFORMSPROP@1000.8803:xmldata_ZuZahl_GVAn" pid="64" fmtid="{D5CDD505-2E9C-101B-9397-08002B2CF9AE}">
    <vt:lpwstr>Kein Zuschlag - Zahl erfasst</vt:lpwstr>
  </property>
  <property name="FSC#NOELLAKISFORMSPROP@1000.8803:xmldata_Vertreter_GVAn" pid="65" fmtid="{D5CDD505-2E9C-101B-9397-08002B2CF9AE}">
    <vt:lpwstr>Kein Vertreter erfasst</vt:lpwstr>
  </property>
  <property name="FSC#COOELAK@1.1001:Subject" pid="66" fmtid="{D5CDD505-2E9C-101B-9397-08002B2CF9AE}">
    <vt:lpwstr>BMSGPK, BMLRT, div. Sitzungen</vt:lpwstr>
  </property>
  <property name="FSC#COOELAK@1.1001:FileReference" pid="67" fmtid="{D5CDD505-2E9C-101B-9397-08002B2CF9AE}">
    <vt:lpwstr>LF5-A-107/2012</vt:lpwstr>
  </property>
  <property name="FSC#COOELAK@1.1001:FileRefYear" pid="68" fmtid="{D5CDD505-2E9C-101B-9397-08002B2CF9AE}">
    <vt:lpwstr>2012</vt:lpwstr>
  </property>
  <property name="FSC#COOELAK@1.1001:FileRefOrdinal" pid="69" fmtid="{D5CDD505-2E9C-101B-9397-08002B2CF9AE}">
    <vt:lpwstr>107</vt:lpwstr>
  </property>
  <property name="FSC#COOELAK@1.1001:FileRefOU" pid="70" fmtid="{D5CDD505-2E9C-101B-9397-08002B2CF9AE}">
    <vt:lpwstr>LF5</vt:lpwstr>
  </property>
  <property name="FSC#COOELAK@1.1001:Organization" pid="71" fmtid="{D5CDD505-2E9C-101B-9397-08002B2CF9AE}">
    <vt:lpwstr/>
  </property>
  <property name="FSC#COOELAK@1.1001:Owner" pid="72" fmtid="{D5CDD505-2E9C-101B-9397-08002B2CF9AE}">
    <vt:lpwstr>Geyer Gerlinde</vt:lpwstr>
  </property>
  <property name="FSC#COOELAK@1.1001:OwnerExtension" pid="73" fmtid="{D5CDD505-2E9C-101B-9397-08002B2CF9AE}">
    <vt:lpwstr>15691</vt:lpwstr>
  </property>
  <property name="FSC#COOELAK@1.1001:OwnerFaxExtension" pid="74" fmtid="{D5CDD505-2E9C-101B-9397-08002B2CF9AE}">
    <vt:lpwstr/>
  </property>
  <property name="FSC#COOELAK@1.1001:DispatchedBy" pid="75" fmtid="{D5CDD505-2E9C-101B-9397-08002B2CF9AE}">
    <vt:lpwstr/>
  </property>
  <property name="FSC#COOELAK@1.1001:DispatchedAt" pid="76" fmtid="{D5CDD505-2E9C-101B-9397-08002B2CF9AE}">
    <vt:lpwstr/>
  </property>
  <property name="FSC#COOELAK@1.1001:ApprovedBy" pid="77" fmtid="{D5CDD505-2E9C-101B-9397-08002B2CF9AE}">
    <vt:lpwstr/>
  </property>
  <property name="FSC#COOELAK@1.1001:ApprovedAt" pid="78" fmtid="{D5CDD505-2E9C-101B-9397-08002B2CF9AE}">
    <vt:lpwstr/>
  </property>
  <property name="FSC#COOELAK@1.1001:Department" pid="79" fmtid="{D5CDD505-2E9C-101B-9397-08002B2CF9AE}">
    <vt:lpwstr>LF5 (Abteilung Veterinärangelegenheiten und Lebensmittelkontrolle)</vt:lpwstr>
  </property>
  <property name="FSC#COOELAK@1.1001:CreatedAt" pid="80" fmtid="{D5CDD505-2E9C-101B-9397-08002B2CF9AE}">
    <vt:lpwstr>19.12.2022</vt:lpwstr>
  </property>
  <property name="FSC#COOELAK@1.1001:OU" pid="81" fmtid="{D5CDD505-2E9C-101B-9397-08002B2CF9AE}">
    <vt:lpwstr>LF5 (Abteilung Veterinärangelegenheiten und Lebensmittelkontrolle)</vt:lpwstr>
  </property>
  <property name="FSC#COOELAK@1.1001:Priority" pid="82" fmtid="{D5CDD505-2E9C-101B-9397-08002B2CF9AE}">
    <vt:lpwstr> ()</vt:lpwstr>
  </property>
  <property name="FSC#COOELAK@1.1001:ObjBarCode" pid="83" fmtid="{D5CDD505-2E9C-101B-9397-08002B2CF9AE}">
    <vt:lpwstr>*COO.1000.8802.67.13410756*</vt:lpwstr>
  </property>
  <property name="FSC#COOELAK@1.1001:RefBarCode" pid="84" fmtid="{D5CDD505-2E9C-101B-9397-08002B2CF9AE}">
    <vt:lpwstr>*COO.1000.8802.2.7330066*</vt:lpwstr>
  </property>
  <property name="FSC#COOELAK@1.1001:FileRefBarCode" pid="85" fmtid="{D5CDD505-2E9C-101B-9397-08002B2CF9AE}">
    <vt:lpwstr>*LF5-A-107/2012*</vt:lpwstr>
  </property>
  <property name="FSC#COOELAK@1.1001:ExternalRef" pid="86" fmtid="{D5CDD505-2E9C-101B-9397-08002B2CF9AE}">
    <vt:lpwstr/>
  </property>
  <property name="FSC#COOELAK@1.1001:IncomingNumber" pid="87" fmtid="{D5CDD505-2E9C-101B-9397-08002B2CF9AE}">
    <vt:lpwstr/>
  </property>
  <property name="FSC#COOELAK@1.1001:IncomingSubject" pid="88" fmtid="{D5CDD505-2E9C-101B-9397-08002B2CF9AE}">
    <vt:lpwstr/>
  </property>
  <property name="FSC#COOELAK@1.1001:ProcessResponsible" pid="89" fmtid="{D5CDD505-2E9C-101B-9397-08002B2CF9AE}">
    <vt:lpwstr/>
  </property>
  <property name="FSC#COOELAK@1.1001:ProcessResponsiblePhone" pid="90" fmtid="{D5CDD505-2E9C-101B-9397-08002B2CF9AE}">
    <vt:lpwstr/>
  </property>
  <property name="FSC#COOELAK@1.1001:ProcessResponsibleMail" pid="91" fmtid="{D5CDD505-2E9C-101B-9397-08002B2CF9AE}">
    <vt:lpwstr/>
  </property>
  <property name="FSC#COOELAK@1.1001:ProcessResponsibleFax" pid="92" fmtid="{D5CDD505-2E9C-101B-9397-08002B2CF9AE}">
    <vt:lpwstr/>
  </property>
  <property name="FSC#COOELAK@1.1001:ApproverFirstName" pid="93" fmtid="{D5CDD505-2E9C-101B-9397-08002B2CF9AE}">
    <vt:lpwstr/>
  </property>
  <property name="FSC#COOELAK@1.1001:ApproverSurName" pid="94" fmtid="{D5CDD505-2E9C-101B-9397-08002B2CF9AE}">
    <vt:lpwstr/>
  </property>
  <property name="FSC#COOELAK@1.1001:ApproverTitle" pid="95" fmtid="{D5CDD505-2E9C-101B-9397-08002B2CF9AE}">
    <vt:lpwstr/>
  </property>
  <property name="FSC#COOELAK@1.1001:ExternalDate" pid="96" fmtid="{D5CDD505-2E9C-101B-9397-08002B2CF9AE}">
    <vt:lpwstr/>
  </property>
  <property name="FSC#COOELAK@1.1001:SettlementApprovedAt" pid="97" fmtid="{D5CDD505-2E9C-101B-9397-08002B2CF9AE}">
    <vt:lpwstr/>
  </property>
  <property name="FSC#COOELAK@1.1001:BaseNumber" pid="98" fmtid="{D5CDD505-2E9C-101B-9397-08002B2CF9AE}">
    <vt:lpwstr>A</vt:lpwstr>
  </property>
  <property name="FSC#COOELAK@1.1001:CurrentUserRolePos" pid="99" fmtid="{D5CDD505-2E9C-101B-9397-08002B2CF9AE}">
    <vt:lpwstr>Bearbeitung</vt:lpwstr>
  </property>
  <property name="FSC#COOELAK@1.1001:CurrentUserEmail" pid="100" fmtid="{D5CDD505-2E9C-101B-9397-08002B2CF9AE}">
    <vt:lpwstr>Gerlinde.Geyer@noel.gv.at</vt:lpwstr>
  </property>
  <property name="FSC#ELAKGOV@1.1001:PersonalSubjGender" pid="101" fmtid="{D5CDD505-2E9C-101B-9397-08002B2CF9AE}">
    <vt:lpwstr/>
  </property>
  <property name="FSC#ELAKGOV@1.1001:PersonalSubjFirstName" pid="102" fmtid="{D5CDD505-2E9C-101B-9397-08002B2CF9AE}">
    <vt:lpwstr/>
  </property>
  <property name="FSC#ELAKGOV@1.1001:PersonalSubjSurName" pid="103" fmtid="{D5CDD505-2E9C-101B-9397-08002B2CF9AE}">
    <vt:lpwstr/>
  </property>
  <property name="FSC#ELAKGOV@1.1001:PersonalSubjSalutation" pid="104" fmtid="{D5CDD505-2E9C-101B-9397-08002B2CF9AE}">
    <vt:lpwstr/>
  </property>
  <property name="FSC#ELAKGOV@1.1001:PersonalSubjAddress" pid="105" fmtid="{D5CDD505-2E9C-101B-9397-08002B2CF9AE}">
    <vt:lpwstr/>
  </property>
  <property name="FSC#ATSTATECFG@1.1001:Office" pid="106" fmtid="{D5CDD505-2E9C-101B-9397-08002B2CF9AE}">
    <vt:lpwstr/>
  </property>
  <property name="FSC#ATSTATECFG@1.1001:Agent" pid="107" fmtid="{D5CDD505-2E9C-101B-9397-08002B2CF9AE}">
    <vt:lpwstr>Gerlinde Geyer</vt:lpwstr>
  </property>
  <property name="FSC#ATSTATECFG@1.1001:AgentPhone" pid="108" fmtid="{D5CDD505-2E9C-101B-9397-08002B2CF9AE}">
    <vt:lpwstr>15691</vt:lpwstr>
  </property>
  <property name="FSC#ATSTATECFG@1.1001:DepartmentFax" pid="109" fmtid="{D5CDD505-2E9C-101B-9397-08002B2CF9AE}">
    <vt:lpwstr/>
  </property>
  <property name="FSC#ATSTATECFG@1.1001:DepartmentEmail" pid="110" fmtid="{D5CDD505-2E9C-101B-9397-08002B2CF9AE}">
    <vt:lpwstr>post.lf5@noel.gv.at</vt:lpwstr>
  </property>
  <property name="FSC#ATSTATECFG@1.1001:SubfileDate" pid="111" fmtid="{D5CDD505-2E9C-101B-9397-08002B2CF9AE}">
    <vt:lpwstr>24.10.2017</vt:lpwstr>
  </property>
  <property name="FSC#ATSTATECFG@1.1001:SubfileSubject" pid="112" fmtid="{D5CDD505-2E9C-101B-9397-08002B2CF9AE}">
    <vt:lpwstr/>
  </property>
  <property name="FSC#ATSTATECFG@1.1001:DepartmentZipCode" pid="113" fmtid="{D5CDD505-2E9C-101B-9397-08002B2CF9AE}">
    <vt:lpwstr/>
  </property>
  <property name="FSC#ATSTATECFG@1.1001:DepartmentCountry" pid="114" fmtid="{D5CDD505-2E9C-101B-9397-08002B2CF9AE}">
    <vt:lpwstr/>
  </property>
  <property name="FSC#ATSTATECFG@1.1001:DepartmentCity" pid="115" fmtid="{D5CDD505-2E9C-101B-9397-08002B2CF9AE}">
    <vt:lpwstr/>
  </property>
  <property name="FSC#ATSTATECFG@1.1001:DepartmentStreet" pid="116" fmtid="{D5CDD505-2E9C-101B-9397-08002B2CF9AE}">
    <vt:lpwstr/>
  </property>
  <property name="FSC#CCAPRECONFIGG@15.1001:DepartmentON" pid="117" fmtid="{D5CDD505-2E9C-101B-9397-08002B2CF9AE}">
    <vt:lpwstr/>
  </property>
  <property name="FSC#CCAPRECONFIGG@15.1001:DepartmentWebsite" pid="118" fmtid="{D5CDD505-2E9C-101B-9397-08002B2CF9AE}">
    <vt:lpwstr/>
  </property>
  <property name="FSC#ATSTATECFG@1.1001:DepartmentDVR" pid="119" fmtid="{D5CDD505-2E9C-101B-9397-08002B2CF9AE}">
    <vt:lpwstr/>
  </property>
  <property name="FSC#ATSTATECFG@1.1001:DepartmentUID" pid="120" fmtid="{D5CDD505-2E9C-101B-9397-08002B2CF9AE}">
    <vt:lpwstr/>
  </property>
  <property name="FSC#ATSTATECFG@1.1001:SubfileReference" pid="121" fmtid="{D5CDD505-2E9C-101B-9397-08002B2CF9AE}">
    <vt:lpwstr>LF5-A-107/120-2017</vt:lpwstr>
  </property>
  <property name="FSC#ATSTATECFG@1.1001:Clause" pid="122" fmtid="{D5CDD505-2E9C-101B-9397-08002B2CF9AE}">
    <vt:lpwstr/>
  </property>
  <property name="FSC#ATSTATECFG@1.1001:ApprovedSignature" pid="123" fmtid="{D5CDD505-2E9C-101B-9397-08002B2CF9AE}">
    <vt:lpwstr/>
  </property>
  <property name="FSC#ATSTATECFG@1.1001:BankAccount" pid="124" fmtid="{D5CDD505-2E9C-101B-9397-08002B2CF9AE}">
    <vt:lpwstr/>
  </property>
  <property name="FSC#ATSTATECFG@1.1001:BankAccountOwner" pid="125" fmtid="{D5CDD505-2E9C-101B-9397-08002B2CF9AE}">
    <vt:lpwstr/>
  </property>
  <property name="FSC#ATSTATECFG@1.1001:BankInstitute" pid="126" fmtid="{D5CDD505-2E9C-101B-9397-08002B2CF9AE}">
    <vt:lpwstr/>
  </property>
  <property name="FSC#ATSTATECFG@1.1001:BankAccountID" pid="127" fmtid="{D5CDD505-2E9C-101B-9397-08002B2CF9AE}">
    <vt:lpwstr/>
  </property>
  <property name="FSC#ATSTATECFG@1.1001:BankAccountIBAN" pid="128" fmtid="{D5CDD505-2E9C-101B-9397-08002B2CF9AE}">
    <vt:lpwstr/>
  </property>
  <property name="FSC#ATSTATECFG@1.1001:BankAccountBIC" pid="129" fmtid="{D5CDD505-2E9C-101B-9397-08002B2CF9AE}">
    <vt:lpwstr/>
  </property>
  <property name="FSC#ATSTATECFG@1.1001:BankName" pid="130" fmtid="{D5CDD505-2E9C-101B-9397-08002B2CF9AE}">
    <vt:lpwstr/>
  </property>
  <property name="FSC#COOELAK@1.1001:ObjectAddressees" pid="131" fmtid="{D5CDD505-2E9C-101B-9397-08002B2CF9AE}">
    <vt:lpwstr/>
  </property>
  <property name="FSC#COOELAK@1.1001:replyreference" pid="132" fmtid="{D5CDD505-2E9C-101B-9397-08002B2CF9AE}">
    <vt:lpwstr/>
  </property>
  <property name="FSC#COOELAK@1.1001:OfficeHours" pid="133" fmtid="{D5CDD505-2E9C-101B-9397-08002B2CF9AE}">
    <vt:lpwstr/>
  </property>
  <property name="FSC#ATPRECONFIG@1.1001:ChargePreview" pid="134" fmtid="{D5CDD505-2E9C-101B-9397-08002B2CF9AE}">
    <vt:lpwstr/>
  </property>
  <property name="FSC#ATSTATECFG@1.1001:ExternalFile" pid="135" fmtid="{D5CDD505-2E9C-101B-9397-08002B2CF9AE}">
    <vt:lpwstr>Bezug: </vt:lpwstr>
  </property>
  <property name="FSC#COOSYSTEM@1.1:Container" pid="136" fmtid="{D5CDD505-2E9C-101B-9397-08002B2CF9AE}">
    <vt:lpwstr>COO.1000.8802.67.13410756</vt:lpwstr>
  </property>
  <property name="FSC#FSCFOLIO@1.1001:docpropproject" pid="137" fmtid="{D5CDD505-2E9C-101B-9397-08002B2CF9AE}">
    <vt:lpwstr/>
  </property>
</Properties>
</file>